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935307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E1A1E" w:rsidRDefault="009D1AC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18.</w:t>
      </w:r>
      <w:bookmarkStart w:id="0" w:name="_GoBack"/>
      <w:bookmarkEnd w:id="0"/>
      <w:r w:rsidR="00FE1A1E" w:rsidRPr="00FE1A1E">
        <w:rPr>
          <w:sz w:val="28"/>
          <w:szCs w:val="28"/>
          <w:u w:val="single"/>
          <w:lang w:val="uk-UA"/>
        </w:rPr>
        <w:t>11.2024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 w:rsidR="00FE1A1E">
        <w:rPr>
          <w:sz w:val="28"/>
          <w:szCs w:val="28"/>
          <w:lang w:val="uk-UA"/>
        </w:rPr>
        <w:t xml:space="preserve">                </w:t>
      </w:r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="00FE1A1E" w:rsidRPr="00FE1A1E">
        <w:rPr>
          <w:sz w:val="28"/>
          <w:szCs w:val="28"/>
          <w:u w:val="single"/>
          <w:lang w:val="uk-UA"/>
        </w:rPr>
        <w:t>345-р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C47DDB" w:rsidRPr="00C47DDB" w:rsidRDefault="008F7C39" w:rsidP="008F7C39">
      <w:pPr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Про оголошення конкурсного</w:t>
      </w:r>
      <w:r w:rsidR="00C47DDB" w:rsidRPr="00C47DDB">
        <w:rPr>
          <w:sz w:val="28"/>
          <w:szCs w:val="28"/>
          <w:lang w:val="uk-UA"/>
        </w:rPr>
        <w:t xml:space="preserve"> </w:t>
      </w:r>
      <w:r w:rsidRPr="00C47DDB">
        <w:rPr>
          <w:sz w:val="28"/>
          <w:szCs w:val="28"/>
          <w:lang w:val="uk-UA"/>
        </w:rPr>
        <w:t xml:space="preserve">відбору </w:t>
      </w:r>
    </w:p>
    <w:p w:rsidR="00C47DDB" w:rsidRPr="00C47DDB" w:rsidRDefault="008F7C39" w:rsidP="008F7C39">
      <w:pPr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претендентів на зайняття</w:t>
      </w:r>
      <w:r w:rsidR="00C47DDB" w:rsidRPr="00C47DDB">
        <w:rPr>
          <w:sz w:val="28"/>
          <w:szCs w:val="28"/>
          <w:lang w:val="uk-UA"/>
        </w:rPr>
        <w:t xml:space="preserve"> </w:t>
      </w:r>
      <w:r w:rsidRPr="00C47DDB">
        <w:rPr>
          <w:sz w:val="28"/>
          <w:szCs w:val="28"/>
          <w:lang w:val="uk-UA"/>
        </w:rPr>
        <w:t xml:space="preserve">посади </w:t>
      </w:r>
    </w:p>
    <w:p w:rsidR="008F7C39" w:rsidRPr="00C47DDB" w:rsidRDefault="008F7C39" w:rsidP="008F7C39">
      <w:pPr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директора комунального підприємства</w:t>
      </w:r>
    </w:p>
    <w:p w:rsidR="00C47DDB" w:rsidRPr="00C47DDB" w:rsidRDefault="008F7C39" w:rsidP="008F7C39">
      <w:pPr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 xml:space="preserve">«Черкаське обласне об’єднане бюро </w:t>
      </w:r>
    </w:p>
    <w:p w:rsidR="008F7C39" w:rsidRPr="00C47DDB" w:rsidRDefault="00C47DDB" w:rsidP="008F7C39">
      <w:pPr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т</w:t>
      </w:r>
      <w:r w:rsidR="008F7C39" w:rsidRPr="00C47DDB">
        <w:rPr>
          <w:sz w:val="28"/>
          <w:szCs w:val="28"/>
          <w:lang w:val="uk-UA"/>
        </w:rPr>
        <w:t>ехнічної</w:t>
      </w:r>
      <w:r w:rsidRPr="00C47DDB">
        <w:rPr>
          <w:sz w:val="28"/>
          <w:szCs w:val="28"/>
          <w:lang w:val="uk-UA"/>
        </w:rPr>
        <w:t xml:space="preserve"> </w:t>
      </w:r>
      <w:r w:rsidR="008F7C39" w:rsidRPr="00C47DDB">
        <w:rPr>
          <w:sz w:val="28"/>
          <w:szCs w:val="28"/>
          <w:lang w:val="uk-UA"/>
        </w:rPr>
        <w:t>інвентаризації»</w:t>
      </w:r>
    </w:p>
    <w:p w:rsidR="008F7C39" w:rsidRDefault="008F7C39" w:rsidP="008F7C39">
      <w:pPr>
        <w:rPr>
          <w:sz w:val="28"/>
          <w:szCs w:val="28"/>
          <w:lang w:val="uk-UA"/>
        </w:rPr>
      </w:pPr>
    </w:p>
    <w:p w:rsidR="00C47DDB" w:rsidRDefault="00C47DDB" w:rsidP="008F7C39">
      <w:pPr>
        <w:ind w:firstLine="567"/>
        <w:jc w:val="both"/>
        <w:rPr>
          <w:sz w:val="28"/>
          <w:szCs w:val="28"/>
          <w:lang w:val="uk-UA"/>
        </w:rPr>
      </w:pPr>
    </w:p>
    <w:p w:rsidR="008F7C39" w:rsidRDefault="008F7C39" w:rsidP="008F7C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F7C39" w:rsidRDefault="008F7C39" w:rsidP="008F7C39">
      <w:pPr>
        <w:rPr>
          <w:sz w:val="28"/>
          <w:szCs w:val="28"/>
          <w:lang w:val="uk-UA"/>
        </w:rPr>
      </w:pPr>
    </w:p>
    <w:p w:rsidR="008F7C39" w:rsidRPr="00C47DDB" w:rsidRDefault="008F7C39" w:rsidP="008F7C39">
      <w:pPr>
        <w:ind w:firstLine="567"/>
        <w:jc w:val="both"/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підприємства «Черкаське обласне об’єднане бюро технічної інвентаризації».</w:t>
      </w:r>
    </w:p>
    <w:p w:rsidR="008F7C39" w:rsidRPr="00C47DDB" w:rsidRDefault="008F7C39" w:rsidP="008F7C39">
      <w:pPr>
        <w:ind w:firstLine="567"/>
        <w:jc w:val="both"/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 xml:space="preserve">2. Установити 10.01.2025 датою </w:t>
      </w:r>
      <w:r w:rsidR="00C47DDB">
        <w:rPr>
          <w:sz w:val="28"/>
          <w:szCs w:val="28"/>
          <w:lang w:val="uk-UA"/>
        </w:rPr>
        <w:t xml:space="preserve">проведення конкурсного відбору </w:t>
      </w:r>
      <w:r w:rsidRPr="00C47DDB">
        <w:rPr>
          <w:sz w:val="28"/>
          <w:szCs w:val="28"/>
          <w:lang w:val="uk-UA"/>
        </w:rPr>
        <w:t>претендентів на зайняття посади директора комунального підприємства «Черкаське обласне об’єднане бюро технічної інвентаризації».</w:t>
      </w:r>
    </w:p>
    <w:p w:rsidR="008F7C39" w:rsidRPr="00C47DDB" w:rsidRDefault="008F7C39" w:rsidP="008F7C39">
      <w:pPr>
        <w:ind w:firstLine="567"/>
        <w:jc w:val="both"/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підприємства «Черкаське обласне об’єднане бюро технічної інвентаризації» після завершення строку подачі кандидатур до складу конкурсної комісії. </w:t>
      </w:r>
    </w:p>
    <w:p w:rsidR="008F7C39" w:rsidRPr="00C47DDB" w:rsidRDefault="008F7C39" w:rsidP="008F7C39">
      <w:pPr>
        <w:ind w:firstLine="567"/>
        <w:jc w:val="both"/>
        <w:rPr>
          <w:sz w:val="28"/>
          <w:szCs w:val="28"/>
          <w:lang w:val="uk-UA"/>
        </w:rPr>
      </w:pPr>
      <w:r w:rsidRPr="00C47DDB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F7C39" w:rsidRDefault="008F7C39" w:rsidP="008F7C39">
      <w:pPr>
        <w:jc w:val="both"/>
        <w:rPr>
          <w:sz w:val="28"/>
          <w:szCs w:val="28"/>
        </w:rPr>
      </w:pPr>
    </w:p>
    <w:p w:rsidR="008F7C39" w:rsidRDefault="008F7C39" w:rsidP="008F7C39">
      <w:pPr>
        <w:rPr>
          <w:sz w:val="28"/>
          <w:szCs w:val="28"/>
        </w:rPr>
      </w:pPr>
    </w:p>
    <w:p w:rsidR="008F7C39" w:rsidRPr="0051612A" w:rsidRDefault="008F7C39" w:rsidP="008F7C39">
      <w:pPr>
        <w:rPr>
          <w:sz w:val="28"/>
          <w:szCs w:val="28"/>
        </w:rPr>
      </w:pPr>
    </w:p>
    <w:p w:rsidR="00007441" w:rsidRDefault="008F7C39" w:rsidP="00C47DDB">
      <w:pPr>
        <w:tabs>
          <w:tab w:val="left" w:pos="6804"/>
        </w:tabs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олов</w:t>
      </w:r>
      <w:r>
        <w:rPr>
          <w:sz w:val="28"/>
          <w:szCs w:val="28"/>
          <w:lang w:val="uk-UA"/>
        </w:rPr>
        <w:t>а</w:t>
      </w:r>
      <w:r w:rsidR="00C47DDB"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F7C39"/>
    <w:rsid w:val="0093691C"/>
    <w:rsid w:val="009D1AC6"/>
    <w:rsid w:val="00B56F3D"/>
    <w:rsid w:val="00BB6A5E"/>
    <w:rsid w:val="00C31976"/>
    <w:rsid w:val="00C47DDB"/>
    <w:rsid w:val="00CA5172"/>
    <w:rsid w:val="00D401B8"/>
    <w:rsid w:val="00FE1A1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B0D59-F06E-4491-8DDD-A6626C75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1069</Words>
  <Characters>610</Characters>
  <Application>Microsoft Office Word</Application>
  <DocSecurity>0</DocSecurity>
  <Lines>5</Lines>
  <Paragraphs>3</Paragraphs>
  <ScaleCrop>false</ScaleCrop>
  <Company>Grizli777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7</cp:revision>
  <dcterms:created xsi:type="dcterms:W3CDTF">2018-10-09T07:10:00Z</dcterms:created>
  <dcterms:modified xsi:type="dcterms:W3CDTF">2024-11-19T12:13:00Z</dcterms:modified>
</cp:coreProperties>
</file>