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7961036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60B7B" w:rsidRDefault="00C60B7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60B7B">
        <w:rPr>
          <w:sz w:val="28"/>
          <w:szCs w:val="28"/>
          <w:u w:val="single"/>
          <w:lang w:val="uk-UA"/>
        </w:rPr>
        <w:t>11.06.2024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C60B7B">
        <w:rPr>
          <w:sz w:val="28"/>
          <w:szCs w:val="28"/>
          <w:u w:val="single"/>
          <w:lang w:val="uk-UA"/>
        </w:rPr>
        <w:t>156-р</w:t>
      </w:r>
    </w:p>
    <w:p w:rsidR="001537FF" w:rsidRDefault="001537FF" w:rsidP="00F81EDC">
      <w:pPr>
        <w:rPr>
          <w:lang w:val="uk-UA"/>
        </w:rPr>
      </w:pPr>
    </w:p>
    <w:p w:rsidR="00F81EDC" w:rsidRDefault="008B2299" w:rsidP="00F81EDC">
      <w:pPr>
        <w:rPr>
          <w:sz w:val="28"/>
          <w:szCs w:val="28"/>
        </w:rPr>
      </w:pPr>
      <w:r>
        <w:rPr>
          <w:lang w:val="uk-UA"/>
        </w:rPr>
        <w:t xml:space="preserve"> </w:t>
      </w:r>
    </w:p>
    <w:p w:rsidR="00F81EDC" w:rsidRDefault="00F81EDC" w:rsidP="00F81EDC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внесення змін</w:t>
      </w:r>
    </w:p>
    <w:p w:rsidR="00F81EDC" w:rsidRDefault="00F81EDC" w:rsidP="00F81E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розпорядження голови</w:t>
      </w:r>
    </w:p>
    <w:p w:rsidR="00F81EDC" w:rsidRDefault="00F81EDC" w:rsidP="00F81E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від 02.03.2021 № 45-р</w:t>
      </w:r>
    </w:p>
    <w:p w:rsidR="00F81EDC" w:rsidRPr="00730575" w:rsidRDefault="00F81EDC" w:rsidP="00F81EDC">
      <w:pPr>
        <w:jc w:val="both"/>
        <w:rPr>
          <w:sz w:val="28"/>
          <w:szCs w:val="28"/>
          <w:lang w:val="uk-UA"/>
        </w:rPr>
      </w:pPr>
    </w:p>
    <w:p w:rsidR="00F81EDC" w:rsidRPr="00730575" w:rsidRDefault="00F81EDC" w:rsidP="00F81EDC">
      <w:pPr>
        <w:jc w:val="both"/>
        <w:rPr>
          <w:sz w:val="28"/>
          <w:szCs w:val="28"/>
          <w:lang w:val="uk-UA"/>
        </w:rPr>
      </w:pPr>
    </w:p>
    <w:p w:rsidR="00F81EDC" w:rsidRDefault="00F81EDC" w:rsidP="0073057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Україні»:</w:t>
      </w:r>
    </w:p>
    <w:p w:rsidR="00F81EDC" w:rsidRDefault="00F81EDC" w:rsidP="00F81EDC">
      <w:pPr>
        <w:ind w:firstLine="709"/>
        <w:jc w:val="both"/>
        <w:rPr>
          <w:sz w:val="28"/>
          <w:szCs w:val="28"/>
          <w:lang w:val="uk-UA"/>
        </w:rPr>
      </w:pPr>
    </w:p>
    <w:p w:rsidR="00F81EDC" w:rsidRDefault="00F81EDC" w:rsidP="0073057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до розпорядження голови обласної ради </w:t>
      </w:r>
      <w:bookmarkStart w:id="1" w:name="_Hlk113443480"/>
      <w:r>
        <w:rPr>
          <w:sz w:val="28"/>
          <w:szCs w:val="28"/>
          <w:lang w:val="uk-UA"/>
        </w:rPr>
        <w:t>від 02.03.2021 № 45-р</w:t>
      </w:r>
      <w:bookmarkEnd w:id="1"/>
      <w:r>
        <w:rPr>
          <w:sz w:val="28"/>
          <w:szCs w:val="28"/>
          <w:lang w:val="uk-UA"/>
        </w:rPr>
        <w:t xml:space="preserve"> </w:t>
      </w:r>
      <w:r w:rsidR="0073057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«Про включення майна до Переліків першого та другого типу об’єктів спільної власності територіальних громад сіл, селищ, міст Черкаської області, </w:t>
      </w:r>
      <w:r>
        <w:rPr>
          <w:sz w:val="28"/>
          <w:szCs w:val="28"/>
          <w:lang w:val="uk-UA"/>
        </w:rPr>
        <w:br/>
        <w:t>що підлягають передачі в оренду» (із змінами) зміни, що додаються.</w:t>
      </w:r>
    </w:p>
    <w:p w:rsidR="00F81EDC" w:rsidRPr="00730575" w:rsidRDefault="00F81EDC" w:rsidP="00F81EDC">
      <w:pPr>
        <w:jc w:val="both"/>
        <w:rPr>
          <w:sz w:val="28"/>
          <w:szCs w:val="28"/>
          <w:lang w:val="uk-UA"/>
        </w:rPr>
      </w:pPr>
    </w:p>
    <w:p w:rsidR="00F81EDC" w:rsidRPr="00730575" w:rsidRDefault="00F81EDC" w:rsidP="00F81EDC">
      <w:pPr>
        <w:jc w:val="both"/>
        <w:rPr>
          <w:sz w:val="28"/>
          <w:szCs w:val="28"/>
          <w:lang w:val="uk-UA"/>
        </w:rPr>
      </w:pPr>
    </w:p>
    <w:p w:rsidR="00F81EDC" w:rsidRPr="00730575" w:rsidRDefault="00F81EDC" w:rsidP="00F81EDC">
      <w:pPr>
        <w:jc w:val="both"/>
        <w:rPr>
          <w:sz w:val="28"/>
          <w:szCs w:val="28"/>
          <w:lang w:val="uk-UA"/>
        </w:rPr>
      </w:pPr>
    </w:p>
    <w:p w:rsidR="00F81EDC" w:rsidRDefault="00F81EDC" w:rsidP="00730575">
      <w:pPr>
        <w:tabs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73057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Анатолій ПІДГОРНИЙ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537FF"/>
    <w:rsid w:val="00211C25"/>
    <w:rsid w:val="0030133B"/>
    <w:rsid w:val="00397915"/>
    <w:rsid w:val="00411344"/>
    <w:rsid w:val="00730575"/>
    <w:rsid w:val="0075081E"/>
    <w:rsid w:val="007A1FBA"/>
    <w:rsid w:val="008B2299"/>
    <w:rsid w:val="0093691C"/>
    <w:rsid w:val="00B56F3D"/>
    <w:rsid w:val="00BB6A5E"/>
    <w:rsid w:val="00C60B7B"/>
    <w:rsid w:val="00CA5172"/>
    <w:rsid w:val="00D401B8"/>
    <w:rsid w:val="00F81ED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C3C9F4-2702-4A05-9E2A-E54151CCC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5</cp:revision>
  <dcterms:created xsi:type="dcterms:W3CDTF">2018-10-09T07:10:00Z</dcterms:created>
  <dcterms:modified xsi:type="dcterms:W3CDTF">2024-06-11T08:26:00Z</dcterms:modified>
</cp:coreProperties>
</file>