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6874567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9196B" w:rsidRDefault="0099196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9196B">
        <w:rPr>
          <w:sz w:val="28"/>
          <w:szCs w:val="28"/>
          <w:u w:val="single"/>
          <w:lang w:val="uk-UA"/>
        </w:rPr>
        <w:t>06.02.2024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99196B">
        <w:rPr>
          <w:sz w:val="28"/>
          <w:szCs w:val="28"/>
          <w:u w:val="single"/>
          <w:lang w:val="uk-UA"/>
        </w:rPr>
        <w:t>37-р</w:t>
      </w:r>
    </w:p>
    <w:p w:rsidR="00DF0802" w:rsidRPr="00DF0802" w:rsidRDefault="00DF0802" w:rsidP="00DF080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0"/>
          <w:szCs w:val="20"/>
          <w:lang w:val="uk-UA"/>
        </w:rPr>
      </w:pPr>
    </w:p>
    <w:p w:rsidR="00DF0802" w:rsidRPr="00DF0802" w:rsidRDefault="00DF0802" w:rsidP="00DF080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0"/>
          <w:szCs w:val="20"/>
          <w:lang w:val="uk-UA"/>
        </w:rPr>
      </w:pPr>
    </w:p>
    <w:p w:rsidR="00DF0802" w:rsidRPr="00033D21" w:rsidRDefault="00DF0802" w:rsidP="00DF080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33D21">
        <w:rPr>
          <w:sz w:val="28"/>
          <w:szCs w:val="28"/>
          <w:lang w:val="uk-UA"/>
        </w:rPr>
        <w:t>Про нагородження Почесною</w:t>
      </w:r>
    </w:p>
    <w:p w:rsidR="00DF0802" w:rsidRPr="00033D21" w:rsidRDefault="00DF0802" w:rsidP="00DF0802">
      <w:pPr>
        <w:rPr>
          <w:sz w:val="28"/>
          <w:szCs w:val="28"/>
          <w:lang w:val="uk-UA"/>
        </w:rPr>
      </w:pPr>
      <w:r w:rsidRPr="00033D21">
        <w:rPr>
          <w:sz w:val="28"/>
          <w:szCs w:val="28"/>
          <w:lang w:val="uk-UA"/>
        </w:rPr>
        <w:t>грамотою Черкаської обласної ради</w:t>
      </w:r>
    </w:p>
    <w:p w:rsidR="00DF0802" w:rsidRPr="002F3E58" w:rsidRDefault="00DF0802" w:rsidP="00DF0802">
      <w:pPr>
        <w:pStyle w:val="HTML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DF0802" w:rsidRPr="002F3E58" w:rsidRDefault="00DF0802" w:rsidP="00DF0802">
      <w:pPr>
        <w:pStyle w:val="HTML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DF0802" w:rsidRPr="00033D21" w:rsidRDefault="00DF0802" w:rsidP="00DF0802">
      <w:pPr>
        <w:ind w:firstLine="567"/>
        <w:jc w:val="both"/>
        <w:rPr>
          <w:sz w:val="28"/>
          <w:szCs w:val="28"/>
          <w:lang w:val="uk-UA"/>
        </w:rPr>
      </w:pPr>
      <w:r w:rsidRPr="00033D2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33D21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F0802" w:rsidRPr="002F3E58" w:rsidRDefault="00DF0802" w:rsidP="00DF0802">
      <w:pPr>
        <w:jc w:val="both"/>
        <w:rPr>
          <w:sz w:val="20"/>
          <w:szCs w:val="20"/>
          <w:lang w:val="uk-UA"/>
        </w:rPr>
      </w:pPr>
    </w:p>
    <w:p w:rsidR="00DF0802" w:rsidRPr="00033D21" w:rsidRDefault="00DF0802" w:rsidP="00DF0802">
      <w:pPr>
        <w:ind w:firstLine="567"/>
        <w:jc w:val="both"/>
        <w:rPr>
          <w:sz w:val="28"/>
          <w:szCs w:val="28"/>
          <w:lang w:val="uk-UA"/>
        </w:rPr>
      </w:pPr>
      <w:r w:rsidRPr="00033D21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F0802" w:rsidRPr="002F3E58" w:rsidRDefault="00DF0802" w:rsidP="00DF0802">
      <w:pPr>
        <w:ind w:firstLine="567"/>
        <w:jc w:val="both"/>
        <w:rPr>
          <w:sz w:val="20"/>
          <w:szCs w:val="20"/>
          <w:lang w:val="uk-UA"/>
        </w:rPr>
      </w:pPr>
    </w:p>
    <w:p w:rsidR="00DF0802" w:rsidRPr="00033D21" w:rsidRDefault="00DF0802" w:rsidP="00DF0802">
      <w:pPr>
        <w:ind w:firstLine="567"/>
        <w:jc w:val="both"/>
        <w:rPr>
          <w:sz w:val="28"/>
          <w:szCs w:val="28"/>
          <w:lang w:val="uk-UA"/>
        </w:rPr>
      </w:pPr>
      <w:r w:rsidRPr="00033D21">
        <w:rPr>
          <w:sz w:val="28"/>
          <w:szCs w:val="28"/>
          <w:lang w:val="uk-UA"/>
        </w:rPr>
        <w:t xml:space="preserve">за </w:t>
      </w:r>
      <w:r w:rsidRPr="00081F72">
        <w:rPr>
          <w:sz w:val="28"/>
          <w:szCs w:val="28"/>
          <w:lang w:val="uk-UA"/>
        </w:rPr>
        <w:t xml:space="preserve">вагомий особистий внесок у провадження соціальної роботи </w:t>
      </w:r>
      <w:r>
        <w:rPr>
          <w:sz w:val="28"/>
          <w:szCs w:val="28"/>
          <w:lang w:val="uk-UA"/>
        </w:rPr>
        <w:t xml:space="preserve">                              й</w:t>
      </w:r>
      <w:r w:rsidRPr="00081F72">
        <w:rPr>
          <w:sz w:val="28"/>
          <w:szCs w:val="28"/>
          <w:lang w:val="uk-UA"/>
        </w:rPr>
        <w:t xml:space="preserve"> розв’язання проблем жителів територіальної громади, які потребують соціальної підтримки, високу професійну майстерність та з нагоди ювілею</w:t>
      </w:r>
    </w:p>
    <w:p w:rsidR="00DF0802" w:rsidRPr="002F3E58" w:rsidRDefault="00DF0802" w:rsidP="00DF0802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812"/>
      </w:tblGrid>
      <w:tr w:rsidR="00DF0802" w:rsidRPr="00033D21" w:rsidTr="00DF0802">
        <w:tc>
          <w:tcPr>
            <w:tcW w:w="3544" w:type="dxa"/>
          </w:tcPr>
          <w:p w:rsidR="00DF0802" w:rsidRPr="002F3E58" w:rsidRDefault="00DF0802" w:rsidP="004A75E9">
            <w:pPr>
              <w:ind w:hanging="108"/>
              <w:rPr>
                <w:sz w:val="28"/>
                <w:szCs w:val="28"/>
                <w:lang w:val="uk-UA"/>
              </w:rPr>
            </w:pPr>
            <w:r w:rsidRPr="002F3E58">
              <w:rPr>
                <w:sz w:val="28"/>
                <w:szCs w:val="28"/>
                <w:lang w:val="uk-UA"/>
              </w:rPr>
              <w:t xml:space="preserve">ДЖУЛАЙ </w:t>
            </w:r>
          </w:p>
          <w:p w:rsidR="00DF0802" w:rsidRPr="00033D21" w:rsidRDefault="00DF0802" w:rsidP="004A75E9">
            <w:pPr>
              <w:ind w:hanging="108"/>
              <w:rPr>
                <w:sz w:val="28"/>
                <w:szCs w:val="28"/>
                <w:lang w:val="uk-UA"/>
              </w:rPr>
            </w:pPr>
            <w:r w:rsidRPr="002F3E58">
              <w:rPr>
                <w:sz w:val="28"/>
                <w:szCs w:val="28"/>
                <w:lang w:val="uk-UA"/>
              </w:rPr>
              <w:t>Ольг</w:t>
            </w:r>
            <w:r>
              <w:rPr>
                <w:sz w:val="28"/>
                <w:szCs w:val="28"/>
                <w:lang w:val="uk-UA"/>
              </w:rPr>
              <w:t>у</w:t>
            </w:r>
            <w:r w:rsidRPr="002F3E58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DF0802" w:rsidRPr="00033D21" w:rsidRDefault="00DF0802" w:rsidP="004A75E9">
            <w:pPr>
              <w:jc w:val="both"/>
              <w:rPr>
                <w:sz w:val="28"/>
                <w:szCs w:val="28"/>
                <w:lang w:val="uk-UA"/>
              </w:rPr>
            </w:pPr>
            <w:r w:rsidRPr="00033D2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DF0802" w:rsidRPr="00033D21" w:rsidRDefault="00DF0802" w:rsidP="004A75E9">
            <w:pPr>
              <w:jc w:val="both"/>
              <w:rPr>
                <w:sz w:val="28"/>
                <w:szCs w:val="28"/>
                <w:lang w:val="uk-UA"/>
              </w:rPr>
            </w:pPr>
            <w:r w:rsidRPr="002F3E58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2F3E58">
              <w:rPr>
                <w:sz w:val="28"/>
                <w:szCs w:val="28"/>
                <w:lang w:val="uk-UA"/>
              </w:rPr>
              <w:t xml:space="preserve"> Комунальної установи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2F3E58">
              <w:rPr>
                <w:sz w:val="28"/>
                <w:szCs w:val="28"/>
                <w:lang w:val="uk-UA"/>
              </w:rPr>
              <w:t>Центр надання соціальних послуг</w:t>
            </w:r>
            <w:r>
              <w:rPr>
                <w:sz w:val="28"/>
                <w:szCs w:val="28"/>
                <w:lang w:val="uk-UA"/>
              </w:rPr>
              <w:t>»</w:t>
            </w:r>
            <w:r w:rsidRPr="002F3E58">
              <w:rPr>
                <w:sz w:val="28"/>
                <w:szCs w:val="28"/>
                <w:lang w:val="uk-UA"/>
              </w:rPr>
              <w:t xml:space="preserve"> Михайлівської сільської ради Черкаського району Черкаської області</w:t>
            </w:r>
            <w:r w:rsidRPr="00033D21"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DF0802" w:rsidRPr="002F3E58" w:rsidRDefault="00DF0802" w:rsidP="00DF0802">
      <w:pPr>
        <w:ind w:firstLine="567"/>
        <w:jc w:val="both"/>
        <w:rPr>
          <w:sz w:val="20"/>
          <w:szCs w:val="20"/>
        </w:rPr>
      </w:pPr>
    </w:p>
    <w:p w:rsidR="00DF0802" w:rsidRPr="00033D21" w:rsidRDefault="00DF0802" w:rsidP="00DF0802">
      <w:pPr>
        <w:ind w:firstLine="567"/>
        <w:jc w:val="both"/>
        <w:rPr>
          <w:sz w:val="28"/>
          <w:szCs w:val="28"/>
          <w:lang w:val="uk-UA"/>
        </w:rPr>
      </w:pPr>
      <w:r w:rsidRPr="00033D21">
        <w:rPr>
          <w:sz w:val="28"/>
          <w:szCs w:val="28"/>
          <w:lang w:val="uk-UA"/>
        </w:rPr>
        <w:t xml:space="preserve">за </w:t>
      </w:r>
      <w:r w:rsidRPr="006F4473">
        <w:rPr>
          <w:sz w:val="28"/>
          <w:szCs w:val="28"/>
          <w:lang w:val="uk-UA"/>
        </w:rPr>
        <w:t>вагомий особистий внесок у розвиток освітньої галузі Черкащини, багаторічну сумлінну і бездоганну працю, високий професіоналізм та з нагоди ювілею</w:t>
      </w:r>
    </w:p>
    <w:p w:rsidR="00DF0802" w:rsidRPr="002F3E58" w:rsidRDefault="00DF0802" w:rsidP="00DF0802">
      <w:pPr>
        <w:ind w:firstLine="567"/>
        <w:jc w:val="both"/>
        <w:rPr>
          <w:sz w:val="20"/>
          <w:szCs w:val="20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812"/>
      </w:tblGrid>
      <w:tr w:rsidR="00DF0802" w:rsidRPr="0099196B" w:rsidTr="00DF0802">
        <w:tc>
          <w:tcPr>
            <w:tcW w:w="3544" w:type="dxa"/>
          </w:tcPr>
          <w:p w:rsidR="00DF0802" w:rsidRPr="006F4473" w:rsidRDefault="00DF0802" w:rsidP="004A75E9">
            <w:pPr>
              <w:ind w:hanging="108"/>
              <w:rPr>
                <w:sz w:val="28"/>
                <w:szCs w:val="28"/>
                <w:lang w:val="uk-UA"/>
              </w:rPr>
            </w:pPr>
            <w:r w:rsidRPr="006F4473">
              <w:rPr>
                <w:sz w:val="28"/>
                <w:szCs w:val="28"/>
                <w:lang w:val="uk-UA"/>
              </w:rPr>
              <w:t xml:space="preserve">ФЕЩЕНКО </w:t>
            </w:r>
          </w:p>
          <w:p w:rsidR="00DF0802" w:rsidRPr="00033D21" w:rsidRDefault="00DF0802" w:rsidP="004A75E9">
            <w:pPr>
              <w:ind w:hanging="108"/>
              <w:rPr>
                <w:sz w:val="28"/>
                <w:szCs w:val="28"/>
                <w:lang w:val="uk-UA"/>
              </w:rPr>
            </w:pPr>
            <w:r w:rsidRPr="006F4473">
              <w:rPr>
                <w:sz w:val="28"/>
                <w:szCs w:val="28"/>
                <w:lang w:val="uk-UA"/>
              </w:rPr>
              <w:t>Олен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6F4473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DF0802" w:rsidRPr="00033D21" w:rsidRDefault="00DF0802" w:rsidP="004A75E9">
            <w:pPr>
              <w:jc w:val="both"/>
              <w:rPr>
                <w:sz w:val="28"/>
                <w:szCs w:val="28"/>
                <w:lang w:val="uk-UA"/>
              </w:rPr>
            </w:pPr>
            <w:r w:rsidRPr="00033D2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DF0802" w:rsidRPr="00033D21" w:rsidRDefault="00DF0802" w:rsidP="004A75E9">
            <w:pPr>
              <w:jc w:val="both"/>
              <w:rPr>
                <w:sz w:val="28"/>
                <w:szCs w:val="28"/>
                <w:lang w:val="uk-UA"/>
              </w:rPr>
            </w:pPr>
            <w:r w:rsidRPr="006F4473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6F4473">
              <w:rPr>
                <w:sz w:val="28"/>
                <w:szCs w:val="28"/>
                <w:lang w:val="uk-UA"/>
              </w:rPr>
              <w:t xml:space="preserve"> української мови і літератури Черкаського колегіуму «Берегиня» Черкаської міської ради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DF0802" w:rsidRPr="002F3E58" w:rsidRDefault="00DF0802" w:rsidP="00DF0802">
      <w:pPr>
        <w:ind w:firstLine="567"/>
        <w:jc w:val="both"/>
        <w:rPr>
          <w:sz w:val="20"/>
          <w:szCs w:val="20"/>
          <w:lang w:val="uk-UA"/>
        </w:rPr>
      </w:pPr>
    </w:p>
    <w:p w:rsidR="00DF0802" w:rsidRPr="00033D21" w:rsidRDefault="00DF0802" w:rsidP="00DF080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033D21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ГОРНУ Н. В. і відділ організаційного забезпечення ради та взаємодії з депутатами виконавчого апарату обласної ради.</w:t>
      </w:r>
    </w:p>
    <w:p w:rsidR="00DF0802" w:rsidRPr="00033D21" w:rsidRDefault="00DF0802" w:rsidP="00DF0802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DF0802" w:rsidRDefault="00DF0802" w:rsidP="00DF0802">
      <w:pPr>
        <w:outlineLvl w:val="0"/>
        <w:rPr>
          <w:lang w:val="uk-UA"/>
        </w:rPr>
      </w:pPr>
    </w:p>
    <w:p w:rsidR="00007441" w:rsidRDefault="00DF0802" w:rsidP="00DF0802">
      <w:pPr>
        <w:outlineLvl w:val="0"/>
      </w:pPr>
      <w:r w:rsidRPr="00033D21">
        <w:rPr>
          <w:sz w:val="28"/>
          <w:szCs w:val="28"/>
          <w:lang w:val="uk-UA"/>
        </w:rPr>
        <w:t xml:space="preserve">Голова </w:t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</w:r>
      <w:r w:rsidRPr="00033D21">
        <w:rPr>
          <w:sz w:val="28"/>
          <w:szCs w:val="28"/>
          <w:lang w:val="uk-UA"/>
        </w:rPr>
        <w:tab/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99196B"/>
    <w:rsid w:val="00B56F3D"/>
    <w:rsid w:val="00BB6A5E"/>
    <w:rsid w:val="00CA5172"/>
    <w:rsid w:val="00D401B8"/>
    <w:rsid w:val="00DF080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8271D-5645-4271-AF46-006925C5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1232</Characters>
  <Application>Microsoft Office Word</Application>
  <DocSecurity>0</DocSecurity>
  <Lines>10</Lines>
  <Paragraphs>2</Paragraphs>
  <ScaleCrop>false</ScaleCrop>
  <Company>Grizli777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2024-02-06T15:28:00Z</dcterms:modified>
</cp:coreProperties>
</file>