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4820" w:type="dxa"/>
        <w:tblInd w:w="9889" w:type="dxa"/>
        <w:tblLayout w:type="fixed"/>
        <w:tblLook w:val="0000" w:firstRow="0" w:lastRow="0" w:firstColumn="0" w:lastColumn="0" w:noHBand="0" w:noVBand="0"/>
      </w:tblPr>
      <w:tblGrid>
        <w:gridCol w:w="4820"/>
      </w:tblGrid>
      <w:tr w:rsidR="00085202" w:rsidRPr="008D45A0">
        <w:tc>
          <w:tcPr>
            <w:tcW w:w="4820" w:type="dxa"/>
            <w:tcBorders>
              <w:top w:val="nil"/>
              <w:bottom w:val="nil"/>
            </w:tcBorders>
            <w:shd w:val="clear" w:color="auto" w:fill="auto"/>
          </w:tcPr>
          <w:p w:rsidR="00085202" w:rsidRPr="008D45A0" w:rsidRDefault="001B3897" w:rsidP="0026719A">
            <w:pPr>
              <w:widowControl w:val="0"/>
              <w:tabs>
                <w:tab w:val="left" w:pos="496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Додаток 2 до Програми </w:t>
            </w:r>
            <w:bookmarkStart w:id="0" w:name="_gjdgxs" w:colFirst="0" w:colLast="0"/>
            <w:bookmarkEnd w:id="0"/>
          </w:p>
        </w:tc>
      </w:tr>
    </w:tbl>
    <w:p w:rsidR="00BE5E16" w:rsidRDefault="00BE5E16">
      <w:pPr>
        <w:widowControl w:val="0"/>
        <w:spacing w:after="0" w:line="240" w:lineRule="auto"/>
        <w:ind w:right="5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5202" w:rsidRPr="008D45A0" w:rsidRDefault="001B3897">
      <w:pPr>
        <w:widowControl w:val="0"/>
        <w:spacing w:after="0" w:line="240" w:lineRule="auto"/>
        <w:ind w:right="5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45A0">
        <w:rPr>
          <w:rFonts w:ascii="Times New Roman" w:eastAsia="Times New Roman" w:hAnsi="Times New Roman" w:cs="Times New Roman"/>
          <w:b/>
          <w:sz w:val="28"/>
          <w:szCs w:val="28"/>
        </w:rPr>
        <w:t xml:space="preserve">ЗАХОДИ </w:t>
      </w:r>
    </w:p>
    <w:p w:rsidR="00085202" w:rsidRPr="008D45A0" w:rsidRDefault="001B389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45A0">
        <w:rPr>
          <w:rFonts w:ascii="Times New Roman" w:eastAsia="Times New Roman" w:hAnsi="Times New Roman" w:cs="Times New Roman"/>
          <w:b/>
          <w:sz w:val="28"/>
          <w:szCs w:val="28"/>
        </w:rPr>
        <w:t>Програми сприяння виконанню повноважень Черкаської обласної ради на 2022-2026 роки</w:t>
      </w:r>
    </w:p>
    <w:p w:rsidR="00085202" w:rsidRPr="008D45A0" w:rsidRDefault="000852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6"/>
        <w:tblW w:w="1502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6"/>
        <w:gridCol w:w="5960"/>
        <w:gridCol w:w="1701"/>
        <w:gridCol w:w="2551"/>
        <w:gridCol w:w="4253"/>
      </w:tblGrid>
      <w:tr w:rsidR="004630FB" w:rsidRPr="008D45A0" w:rsidTr="00BE5E16">
        <w:tc>
          <w:tcPr>
            <w:tcW w:w="556" w:type="dxa"/>
          </w:tcPr>
          <w:p w:rsidR="004630FB" w:rsidRPr="008D45A0" w:rsidRDefault="004630FB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0" w:type="dxa"/>
            <w:shd w:val="clear" w:color="auto" w:fill="auto"/>
          </w:tcPr>
          <w:p w:rsidR="004630FB" w:rsidRPr="008D45A0" w:rsidRDefault="004630FB" w:rsidP="00B51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 заходу</w:t>
            </w:r>
          </w:p>
        </w:tc>
        <w:tc>
          <w:tcPr>
            <w:tcW w:w="1701" w:type="dxa"/>
            <w:shd w:val="clear" w:color="auto" w:fill="auto"/>
          </w:tcPr>
          <w:p w:rsidR="004630FB" w:rsidRPr="008D45A0" w:rsidRDefault="0046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Термін</w:t>
            </w:r>
          </w:p>
          <w:p w:rsidR="004630FB" w:rsidRPr="008D45A0" w:rsidRDefault="0046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виконання</w:t>
            </w:r>
          </w:p>
        </w:tc>
        <w:tc>
          <w:tcPr>
            <w:tcW w:w="2551" w:type="dxa"/>
            <w:shd w:val="clear" w:color="auto" w:fill="auto"/>
          </w:tcPr>
          <w:p w:rsidR="004630FB" w:rsidRPr="008D45A0" w:rsidRDefault="004630FB" w:rsidP="00B51136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Відповідальні за виконання</w:t>
            </w:r>
          </w:p>
        </w:tc>
        <w:tc>
          <w:tcPr>
            <w:tcW w:w="4253" w:type="dxa"/>
            <w:shd w:val="clear" w:color="auto" w:fill="auto"/>
          </w:tcPr>
          <w:p w:rsidR="004630FB" w:rsidRPr="008D45A0" w:rsidRDefault="0046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Очікуваний результат</w:t>
            </w:r>
          </w:p>
        </w:tc>
      </w:tr>
      <w:tr w:rsidR="004630FB" w:rsidRPr="008D45A0" w:rsidTr="00BE5E16">
        <w:tc>
          <w:tcPr>
            <w:tcW w:w="556" w:type="dxa"/>
          </w:tcPr>
          <w:p w:rsidR="004630FB" w:rsidRPr="008D45A0" w:rsidRDefault="004630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60" w:type="dxa"/>
            <w:shd w:val="clear" w:color="auto" w:fill="auto"/>
          </w:tcPr>
          <w:p w:rsidR="004630FB" w:rsidRPr="008D45A0" w:rsidRDefault="004630FB" w:rsidP="0030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Виготовлення (тиражування, копіювання) </w:t>
            </w:r>
            <w:proofErr w:type="spellStart"/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проєктів</w:t>
            </w:r>
            <w:proofErr w:type="spellEnd"/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рішень та інших матеріалів для розгляду на засіданнях постійних комісій, президій, пленарних засіданнях та інших заходах обласної ради</w:t>
            </w:r>
          </w:p>
        </w:tc>
        <w:tc>
          <w:tcPr>
            <w:tcW w:w="1701" w:type="dxa"/>
            <w:shd w:val="clear" w:color="auto" w:fill="auto"/>
          </w:tcPr>
          <w:p w:rsidR="004630FB" w:rsidRPr="008D45A0" w:rsidRDefault="0046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2022-2026 роки</w:t>
            </w:r>
          </w:p>
        </w:tc>
        <w:tc>
          <w:tcPr>
            <w:tcW w:w="2551" w:type="dxa"/>
            <w:shd w:val="clear" w:color="auto" w:fill="auto"/>
          </w:tcPr>
          <w:p w:rsidR="004630FB" w:rsidRPr="008D45A0" w:rsidRDefault="001A6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4630FB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иконавчий апарат обласної ради</w:t>
            </w:r>
          </w:p>
        </w:tc>
        <w:tc>
          <w:tcPr>
            <w:tcW w:w="4253" w:type="dxa"/>
            <w:shd w:val="clear" w:color="auto" w:fill="auto"/>
          </w:tcPr>
          <w:p w:rsidR="004630FB" w:rsidRPr="008D45A0" w:rsidRDefault="00D24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r w:rsidR="004630FB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абезпечення депутатів документами, довідково-інформаційними та іншими матеріалами, необхідними для ефективного здійснення депутатських повноважень</w:t>
            </w:r>
          </w:p>
        </w:tc>
      </w:tr>
      <w:tr w:rsidR="004630FB" w:rsidRPr="008D45A0" w:rsidTr="00BE5E16">
        <w:tc>
          <w:tcPr>
            <w:tcW w:w="556" w:type="dxa"/>
          </w:tcPr>
          <w:p w:rsidR="004630FB" w:rsidRPr="008D45A0" w:rsidRDefault="004630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60" w:type="dxa"/>
            <w:shd w:val="clear" w:color="auto" w:fill="auto"/>
          </w:tcPr>
          <w:p w:rsidR="004630FB" w:rsidRPr="008D45A0" w:rsidRDefault="004630FB" w:rsidP="00050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Придбання (виготовлення) посвідчень депутата обласної ради, </w:t>
            </w:r>
            <w:r w:rsidR="0090267E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значків </w:t>
            </w:r>
            <w:r w:rsidR="002A4BE6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депутата обласної ради, </w:t>
            </w: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посвідчень помічника-консультанта депутата, оформлення робочих місць депутатів у сесійній залі </w:t>
            </w:r>
            <w:r w:rsidR="00002621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(виготовлення табличок)</w:t>
            </w:r>
          </w:p>
        </w:tc>
        <w:tc>
          <w:tcPr>
            <w:tcW w:w="1701" w:type="dxa"/>
            <w:shd w:val="clear" w:color="auto" w:fill="auto"/>
          </w:tcPr>
          <w:p w:rsidR="004630FB" w:rsidRPr="008D45A0" w:rsidRDefault="0046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2022-2026 роки</w:t>
            </w:r>
          </w:p>
        </w:tc>
        <w:tc>
          <w:tcPr>
            <w:tcW w:w="2551" w:type="dxa"/>
            <w:shd w:val="clear" w:color="auto" w:fill="auto"/>
          </w:tcPr>
          <w:p w:rsidR="004630FB" w:rsidRPr="008D45A0" w:rsidRDefault="001A6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4630FB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иконавчий апарат обласної ради</w:t>
            </w:r>
          </w:p>
        </w:tc>
        <w:tc>
          <w:tcPr>
            <w:tcW w:w="4253" w:type="dxa"/>
            <w:shd w:val="clear" w:color="auto" w:fill="auto"/>
          </w:tcPr>
          <w:p w:rsidR="004630FB" w:rsidRPr="008D45A0" w:rsidRDefault="00D24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r w:rsidR="004630FB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абезпечення посвідченнями, значками депутатів, помічників-консультантів депутатів для виконання їхніх повноважень</w:t>
            </w:r>
            <w:r w:rsidR="00F23B2E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F23B2E" w:rsidRPr="008D45A0">
              <w:rPr>
                <w:sz w:val="28"/>
                <w:szCs w:val="28"/>
              </w:rPr>
              <w:t xml:space="preserve"> </w:t>
            </w:r>
            <w:r w:rsidR="00F23B2E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оформлення робочих місць депутатів у сесійній залі</w:t>
            </w:r>
          </w:p>
        </w:tc>
      </w:tr>
      <w:tr w:rsidR="004630FB" w:rsidRPr="008D45A0" w:rsidTr="00BE5E16">
        <w:tc>
          <w:tcPr>
            <w:tcW w:w="556" w:type="dxa"/>
          </w:tcPr>
          <w:p w:rsidR="004630FB" w:rsidRPr="008D45A0" w:rsidRDefault="004630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60" w:type="dxa"/>
            <w:shd w:val="clear" w:color="auto" w:fill="auto"/>
          </w:tcPr>
          <w:p w:rsidR="004630FB" w:rsidRPr="008D45A0" w:rsidRDefault="004630FB" w:rsidP="00950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Організація та </w:t>
            </w:r>
            <w:r w:rsidR="00122BC0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участь керівництва обласної ради у протокольних заходах з  представниками офіційних делегацій іноземних держав, дипломатичного корпусу та міжнародних організацій</w:t>
            </w:r>
            <w:r w:rsidR="00F94EA4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, інших заходах, що організовуються обласною радою (</w:t>
            </w:r>
            <w:r w:rsidR="00950C94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придбання, </w:t>
            </w:r>
            <w:r w:rsidR="00F94EA4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виготовлення сувенірної</w:t>
            </w:r>
            <w:r w:rsidR="00764EB2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іміджевої, </w:t>
            </w:r>
            <w:r w:rsidR="00F94EA4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подарункової, книжкової</w:t>
            </w:r>
            <w:r w:rsidR="00305653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, квіткової</w:t>
            </w:r>
            <w:r w:rsidR="00F94EA4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продукції</w:t>
            </w:r>
            <w:r w:rsidR="00764EB2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, подарункових сертифікатів</w:t>
            </w:r>
            <w:r w:rsidR="009C5B15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, дипломів</w:t>
            </w:r>
            <w:r w:rsidR="00764EB2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, фото – та відео послуги</w:t>
            </w:r>
            <w:r w:rsidR="00950C94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4630FB" w:rsidRPr="008D45A0" w:rsidRDefault="0046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2022-2026 роки</w:t>
            </w:r>
          </w:p>
        </w:tc>
        <w:tc>
          <w:tcPr>
            <w:tcW w:w="2551" w:type="dxa"/>
            <w:shd w:val="clear" w:color="auto" w:fill="auto"/>
          </w:tcPr>
          <w:p w:rsidR="004630FB" w:rsidRPr="008D45A0" w:rsidRDefault="001A6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4630FB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иконавчий апарат обласної ради</w:t>
            </w:r>
          </w:p>
        </w:tc>
        <w:tc>
          <w:tcPr>
            <w:tcW w:w="4253" w:type="dxa"/>
            <w:shd w:val="clear" w:color="auto" w:fill="auto"/>
          </w:tcPr>
          <w:p w:rsidR="004630FB" w:rsidRPr="008D45A0" w:rsidRDefault="00D24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4630FB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опуляризація на міжнародному рівні та формування позитивного іміджу Черкаської області; розвиток міжнародного співробітництва та міжрегіональної співпраці;</w:t>
            </w:r>
          </w:p>
          <w:p w:rsidR="004630FB" w:rsidRPr="008D45A0" w:rsidRDefault="00463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дотримання норм дипломатичного протоколу</w:t>
            </w:r>
            <w:r w:rsidR="00950C94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, підвищення рівня поінформованості громадян про діяльність ради та її посадових осіб</w:t>
            </w:r>
          </w:p>
        </w:tc>
      </w:tr>
      <w:tr w:rsidR="004630FB" w:rsidRPr="008D45A0" w:rsidTr="00BE5E16">
        <w:tc>
          <w:tcPr>
            <w:tcW w:w="556" w:type="dxa"/>
          </w:tcPr>
          <w:p w:rsidR="004630FB" w:rsidRPr="008D45A0" w:rsidRDefault="004630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60" w:type="dxa"/>
            <w:shd w:val="clear" w:color="auto" w:fill="auto"/>
          </w:tcPr>
          <w:p w:rsidR="004630FB" w:rsidRPr="008D45A0" w:rsidRDefault="004630FB" w:rsidP="00502FA9">
            <w:pPr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Відзначення державних і професійних свят, пам’ятних, ювілейних дат та знаменних подій </w:t>
            </w:r>
            <w:r w:rsidR="007E6942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з історії Черкаської області (придбання, виготовлення вітальних папок, листівок, запрошень, банерів</w:t>
            </w:r>
            <w:r w:rsidR="00502FA9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4630FB" w:rsidRPr="008D45A0" w:rsidRDefault="0046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2022-2026 роки</w:t>
            </w:r>
          </w:p>
        </w:tc>
        <w:tc>
          <w:tcPr>
            <w:tcW w:w="2551" w:type="dxa"/>
            <w:shd w:val="clear" w:color="auto" w:fill="auto"/>
          </w:tcPr>
          <w:p w:rsidR="004630FB" w:rsidRPr="008D45A0" w:rsidRDefault="001A6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4630FB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иконавчий апарат обласної ради</w:t>
            </w:r>
          </w:p>
        </w:tc>
        <w:tc>
          <w:tcPr>
            <w:tcW w:w="4253" w:type="dxa"/>
            <w:shd w:val="clear" w:color="auto" w:fill="auto"/>
          </w:tcPr>
          <w:p w:rsidR="004630FB" w:rsidRPr="008D45A0" w:rsidRDefault="00D24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ф</w:t>
            </w:r>
            <w:r w:rsidR="004630FB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ормування позитивного іміджу обласної ради, підвищення рівня поінформованості громадян про діяльність ради та її посадових осіб</w:t>
            </w:r>
          </w:p>
        </w:tc>
      </w:tr>
      <w:tr w:rsidR="00B425E3" w:rsidRPr="008D45A0" w:rsidTr="00BE5E16">
        <w:tc>
          <w:tcPr>
            <w:tcW w:w="556" w:type="dxa"/>
          </w:tcPr>
          <w:p w:rsidR="00B425E3" w:rsidRPr="008D45A0" w:rsidRDefault="00B425E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60" w:type="dxa"/>
            <w:shd w:val="clear" w:color="auto" w:fill="auto"/>
          </w:tcPr>
          <w:p w:rsidR="00B425E3" w:rsidRPr="008D45A0" w:rsidRDefault="00B425E3" w:rsidP="00AE7180">
            <w:pPr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Проведення </w:t>
            </w:r>
            <w:r w:rsidR="00DE38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обласного конкурсу </w:t>
            </w:r>
            <w:proofErr w:type="spellStart"/>
            <w:r w:rsidR="00DE38AA">
              <w:rPr>
                <w:rFonts w:ascii="Times New Roman" w:eastAsia="Times New Roman" w:hAnsi="Times New Roman" w:cs="Times New Roman"/>
                <w:sz w:val="28"/>
                <w:szCs w:val="28"/>
              </w:rPr>
              <w:t>проєктів</w:t>
            </w:r>
            <w:proofErr w:type="spellEnd"/>
            <w:r w:rsidR="00DE38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місцевих ініціатив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50352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bookmarkStart w:id="1" w:name="_GoBack"/>
            <w:bookmarkEnd w:id="1"/>
            <w:r w:rsidR="00950352" w:rsidRPr="009503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здійснення грошових виплат згідно з відповідним положенням про </w:t>
            </w:r>
            <w:r w:rsidR="001C308C">
              <w:rPr>
                <w:rFonts w:ascii="Times New Roman" w:eastAsia="Times New Roman" w:hAnsi="Times New Roman" w:cs="Times New Roman"/>
                <w:sz w:val="28"/>
                <w:szCs w:val="28"/>
              </w:rPr>
              <w:t>конкурс</w:t>
            </w:r>
            <w:r w:rsidR="00950352" w:rsidRPr="009503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виготовлення </w:t>
            </w:r>
            <w:r w:rsidR="00AE7180" w:rsidRPr="00AE7180">
              <w:rPr>
                <w:rFonts w:ascii="Times New Roman" w:eastAsia="Times New Roman" w:hAnsi="Times New Roman" w:cs="Times New Roman"/>
                <w:sz w:val="28"/>
                <w:szCs w:val="28"/>
              </w:rPr>
              <w:t>подарункових сертифікатів, дипломів</w:t>
            </w:r>
            <w:r w:rsidR="00950352" w:rsidRPr="00950352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425E3" w:rsidRPr="008D45A0" w:rsidRDefault="00DE3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38AA">
              <w:rPr>
                <w:rFonts w:ascii="Times New Roman" w:eastAsia="Times New Roman" w:hAnsi="Times New Roman" w:cs="Times New Roman"/>
                <w:sz w:val="28"/>
                <w:szCs w:val="28"/>
              </w:rPr>
              <w:t>2022-2026 роки</w:t>
            </w:r>
          </w:p>
        </w:tc>
        <w:tc>
          <w:tcPr>
            <w:tcW w:w="2551" w:type="dxa"/>
            <w:shd w:val="clear" w:color="auto" w:fill="auto"/>
          </w:tcPr>
          <w:p w:rsidR="00B425E3" w:rsidRPr="008D45A0" w:rsidRDefault="0028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Черкаська обласна рада</w:t>
            </w:r>
          </w:p>
        </w:tc>
        <w:tc>
          <w:tcPr>
            <w:tcW w:w="4253" w:type="dxa"/>
            <w:shd w:val="clear" w:color="auto" w:fill="auto"/>
          </w:tcPr>
          <w:p w:rsidR="00B425E3" w:rsidRPr="008D45A0" w:rsidRDefault="00473931" w:rsidP="007A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відзначення, популяризація та поширення інформації </w:t>
            </w:r>
            <w:r w:rsidR="007A54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успішні реалізовані </w:t>
            </w:r>
            <w:r w:rsidRPr="00473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ініціативи,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спрямовані на вирішення </w:t>
            </w:r>
            <w:r w:rsidR="007A54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актуальних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проблем </w:t>
            </w:r>
            <w:r w:rsidR="007A5493"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</w:t>
            </w:r>
            <w:r w:rsidR="00281DB9" w:rsidRPr="00281DB9">
              <w:rPr>
                <w:rFonts w:ascii="Times New Roman" w:eastAsia="Times New Roman" w:hAnsi="Times New Roman" w:cs="Times New Roman"/>
                <w:sz w:val="28"/>
                <w:szCs w:val="28"/>
              </w:rPr>
              <w:t>, співпраця  обласної ради з територіальними громадами області</w:t>
            </w:r>
          </w:p>
        </w:tc>
      </w:tr>
      <w:tr w:rsidR="004630FB" w:rsidRPr="008D45A0" w:rsidTr="00BE5E16">
        <w:tc>
          <w:tcPr>
            <w:tcW w:w="556" w:type="dxa"/>
          </w:tcPr>
          <w:p w:rsidR="004630FB" w:rsidRPr="008D45A0" w:rsidRDefault="004630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60" w:type="dxa"/>
            <w:shd w:val="clear" w:color="auto" w:fill="auto"/>
          </w:tcPr>
          <w:p w:rsidR="004630FB" w:rsidRPr="008D45A0" w:rsidRDefault="00463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Проведення обласної спартакіади серед депутатів обласної, районних, міських, сільських та селищних рад. Забезпечення участі збірної команди області у Всеукраїнській спартакіаді серед депутатів</w:t>
            </w:r>
          </w:p>
        </w:tc>
        <w:tc>
          <w:tcPr>
            <w:tcW w:w="1701" w:type="dxa"/>
            <w:shd w:val="clear" w:color="auto" w:fill="auto"/>
          </w:tcPr>
          <w:p w:rsidR="004630FB" w:rsidRPr="008D45A0" w:rsidRDefault="0046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2022-2026 роки</w:t>
            </w:r>
          </w:p>
        </w:tc>
        <w:tc>
          <w:tcPr>
            <w:tcW w:w="2551" w:type="dxa"/>
            <w:shd w:val="clear" w:color="auto" w:fill="auto"/>
          </w:tcPr>
          <w:p w:rsidR="004630FB" w:rsidRPr="008D45A0" w:rsidRDefault="004630FB" w:rsidP="006B32AB">
            <w:pPr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Черкаська обласна рада, управління у справах сім’ї, молоді та спорту Черкаської обласної державної адміністрації</w:t>
            </w:r>
          </w:p>
        </w:tc>
        <w:tc>
          <w:tcPr>
            <w:tcW w:w="4253" w:type="dxa"/>
            <w:shd w:val="clear" w:color="auto" w:fill="auto"/>
          </w:tcPr>
          <w:p w:rsidR="004630FB" w:rsidRPr="008D45A0" w:rsidRDefault="00D2469A" w:rsidP="0023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4630FB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окращення взаємодії між депутатами усіх рівнів, залучення їх до занять спорту, поширення інформації про обласну раду на регіональному рівні  та всеукраїнському рівні</w:t>
            </w:r>
          </w:p>
        </w:tc>
      </w:tr>
      <w:tr w:rsidR="004630FB" w:rsidRPr="008D45A0" w:rsidTr="00BE5E16">
        <w:tc>
          <w:tcPr>
            <w:tcW w:w="556" w:type="dxa"/>
          </w:tcPr>
          <w:p w:rsidR="004630FB" w:rsidRPr="008D45A0" w:rsidRDefault="004630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60" w:type="dxa"/>
            <w:shd w:val="clear" w:color="auto" w:fill="auto"/>
          </w:tcPr>
          <w:p w:rsidR="004630FB" w:rsidRPr="008D45A0" w:rsidRDefault="00463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Придбання (оновлення) та технічний супровід системи електронного голосування під час проведення пленарних засідань, засідань президії обласної ради</w:t>
            </w:r>
            <w:r w:rsidR="000765F9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; виготовлення проектно-кошторисної документації</w:t>
            </w:r>
          </w:p>
          <w:p w:rsidR="004630FB" w:rsidRPr="008D45A0" w:rsidRDefault="004630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4630FB" w:rsidRPr="008D45A0" w:rsidRDefault="00463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2022-2026 роки</w:t>
            </w:r>
          </w:p>
        </w:tc>
        <w:tc>
          <w:tcPr>
            <w:tcW w:w="2551" w:type="dxa"/>
            <w:shd w:val="clear" w:color="auto" w:fill="auto"/>
          </w:tcPr>
          <w:p w:rsidR="004630FB" w:rsidRPr="008D45A0" w:rsidRDefault="001A6F41" w:rsidP="005F184A">
            <w:pPr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4630FB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иконавчий апарат обласної </w:t>
            </w:r>
            <w:r w:rsidR="004630FB" w:rsidRPr="005F18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ради, </w:t>
            </w:r>
            <w:r w:rsidR="005F184A" w:rsidRPr="005F18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комунальне підприємство </w:t>
            </w:r>
            <w:r w:rsidR="004630FB" w:rsidRPr="005F184A">
              <w:rPr>
                <w:rFonts w:ascii="Times New Roman" w:eastAsia="Times New Roman" w:hAnsi="Times New Roman" w:cs="Times New Roman"/>
                <w:sz w:val="28"/>
                <w:szCs w:val="28"/>
              </w:rPr>
              <w:t>"Управління по експлуатації Будинку рад і об’єктів обласної комунальної власності"</w:t>
            </w:r>
            <w:r w:rsidR="004630FB" w:rsidRPr="005F184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4253" w:type="dxa"/>
            <w:shd w:val="clear" w:color="auto" w:fill="auto"/>
          </w:tcPr>
          <w:p w:rsidR="004630FB" w:rsidRPr="008D45A0" w:rsidRDefault="00D24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4630FB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творення сучасної прозорої системи для прийняття рішень обласною радою, забезпечення відкритості роботи ради</w:t>
            </w:r>
          </w:p>
        </w:tc>
      </w:tr>
      <w:tr w:rsidR="007E79D1" w:rsidRPr="008D45A0" w:rsidTr="00BE5E16">
        <w:tc>
          <w:tcPr>
            <w:tcW w:w="556" w:type="dxa"/>
          </w:tcPr>
          <w:p w:rsidR="007E79D1" w:rsidRPr="008D45A0" w:rsidRDefault="007E79D1" w:rsidP="00F742D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60" w:type="dxa"/>
            <w:shd w:val="clear" w:color="auto" w:fill="auto"/>
          </w:tcPr>
          <w:p w:rsidR="007E79D1" w:rsidRPr="008D45A0" w:rsidRDefault="009530E0" w:rsidP="009530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Забезпечення проведення онлайн трансляції </w:t>
            </w:r>
            <w:r w:rsidR="007E79D1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пленарних засідань та засідань президії обласної ради</w:t>
            </w:r>
          </w:p>
        </w:tc>
        <w:tc>
          <w:tcPr>
            <w:tcW w:w="1701" w:type="dxa"/>
            <w:shd w:val="clear" w:color="auto" w:fill="auto"/>
          </w:tcPr>
          <w:p w:rsidR="007E79D1" w:rsidRPr="008D45A0" w:rsidRDefault="007E79D1" w:rsidP="00F7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2022-2026 роки</w:t>
            </w:r>
          </w:p>
        </w:tc>
        <w:tc>
          <w:tcPr>
            <w:tcW w:w="2551" w:type="dxa"/>
            <w:shd w:val="clear" w:color="auto" w:fill="auto"/>
          </w:tcPr>
          <w:p w:rsidR="007E79D1" w:rsidRPr="008D45A0" w:rsidRDefault="001A6F41" w:rsidP="00F7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7E79D1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иконавчий апарат обласної ради</w:t>
            </w:r>
          </w:p>
        </w:tc>
        <w:tc>
          <w:tcPr>
            <w:tcW w:w="4253" w:type="dxa"/>
            <w:shd w:val="clear" w:color="auto" w:fill="auto"/>
          </w:tcPr>
          <w:p w:rsidR="007E79D1" w:rsidRPr="008D45A0" w:rsidRDefault="00D2469A" w:rsidP="00F7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E79D1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ідвищення рівня поінформованості громадян про діяльність депутатів обласної ради та її посадових осіб</w:t>
            </w:r>
          </w:p>
        </w:tc>
      </w:tr>
      <w:tr w:rsidR="007E79D1" w:rsidRPr="008D45A0" w:rsidTr="00BE5E16">
        <w:tc>
          <w:tcPr>
            <w:tcW w:w="556" w:type="dxa"/>
          </w:tcPr>
          <w:p w:rsidR="007E79D1" w:rsidRPr="008D45A0" w:rsidRDefault="007E79D1" w:rsidP="00F742D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60" w:type="dxa"/>
            <w:shd w:val="clear" w:color="auto" w:fill="auto"/>
          </w:tcPr>
          <w:p w:rsidR="007E79D1" w:rsidRPr="008D45A0" w:rsidRDefault="007E79D1" w:rsidP="00F7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Забезпечення проведення онлайн засідань у </w:t>
            </w:r>
            <w:r w:rsidR="00E4129B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кабінеті</w:t>
            </w: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засідань обласної ради</w:t>
            </w:r>
            <w:r w:rsidR="009530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(к.434)</w:t>
            </w:r>
          </w:p>
        </w:tc>
        <w:tc>
          <w:tcPr>
            <w:tcW w:w="1701" w:type="dxa"/>
            <w:shd w:val="clear" w:color="auto" w:fill="auto"/>
          </w:tcPr>
          <w:p w:rsidR="007E79D1" w:rsidRPr="008D45A0" w:rsidRDefault="007E79D1" w:rsidP="00F7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2022-2026 роки</w:t>
            </w:r>
          </w:p>
        </w:tc>
        <w:tc>
          <w:tcPr>
            <w:tcW w:w="2551" w:type="dxa"/>
            <w:shd w:val="clear" w:color="auto" w:fill="auto"/>
          </w:tcPr>
          <w:p w:rsidR="007E79D1" w:rsidRPr="008D45A0" w:rsidRDefault="001A6F41" w:rsidP="00F7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7E79D1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иконавчий апарат обласної ради</w:t>
            </w:r>
          </w:p>
        </w:tc>
        <w:tc>
          <w:tcPr>
            <w:tcW w:w="4253" w:type="dxa"/>
            <w:shd w:val="clear" w:color="auto" w:fill="auto"/>
          </w:tcPr>
          <w:p w:rsidR="007E79D1" w:rsidRPr="008D45A0" w:rsidRDefault="00A44954" w:rsidP="00722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r w:rsidR="007E79D1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абезпечення використання електронних технологій для дистанційних комунікацій </w:t>
            </w:r>
            <w:r w:rsidR="007228D3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="007E79D1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діяльності органів місцевого самоврядування</w:t>
            </w:r>
          </w:p>
        </w:tc>
      </w:tr>
      <w:tr w:rsidR="004630FB" w:rsidRPr="008D45A0" w:rsidTr="00BE5E16">
        <w:tc>
          <w:tcPr>
            <w:tcW w:w="556" w:type="dxa"/>
          </w:tcPr>
          <w:p w:rsidR="004630FB" w:rsidRPr="008D45A0" w:rsidRDefault="004630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60" w:type="dxa"/>
            <w:shd w:val="clear" w:color="auto" w:fill="auto"/>
          </w:tcPr>
          <w:p w:rsidR="004630FB" w:rsidRPr="008D45A0" w:rsidRDefault="00463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Оснащення сучасними технічними засобами опрацювання інформації та оргтехнікою, придбання ліцензійного програмного забезпечення та його обслуговування</w:t>
            </w:r>
          </w:p>
        </w:tc>
        <w:tc>
          <w:tcPr>
            <w:tcW w:w="1701" w:type="dxa"/>
            <w:shd w:val="clear" w:color="auto" w:fill="auto"/>
          </w:tcPr>
          <w:p w:rsidR="004630FB" w:rsidRPr="008D45A0" w:rsidRDefault="00463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2022-2026 роки</w:t>
            </w:r>
          </w:p>
        </w:tc>
        <w:tc>
          <w:tcPr>
            <w:tcW w:w="2551" w:type="dxa"/>
            <w:shd w:val="clear" w:color="auto" w:fill="auto"/>
          </w:tcPr>
          <w:p w:rsidR="004630FB" w:rsidRPr="008D45A0" w:rsidRDefault="001A6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4630FB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иконавчий апарат обласної ради</w:t>
            </w:r>
          </w:p>
        </w:tc>
        <w:tc>
          <w:tcPr>
            <w:tcW w:w="4253" w:type="dxa"/>
            <w:shd w:val="clear" w:color="auto" w:fill="auto"/>
          </w:tcPr>
          <w:p w:rsidR="004630FB" w:rsidRPr="008D45A0" w:rsidRDefault="00A44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r w:rsidR="004630FB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абезпечення працівникам максимальної зручності для здійснення  їх діяльності, вивільнення від нераціональних переміщень та рухів</w:t>
            </w:r>
          </w:p>
        </w:tc>
      </w:tr>
      <w:tr w:rsidR="004630FB" w:rsidRPr="008D45A0" w:rsidTr="00BE5E16">
        <w:tc>
          <w:tcPr>
            <w:tcW w:w="556" w:type="dxa"/>
          </w:tcPr>
          <w:p w:rsidR="004630FB" w:rsidRPr="008D45A0" w:rsidRDefault="004630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60" w:type="dxa"/>
            <w:shd w:val="clear" w:color="auto" w:fill="auto"/>
          </w:tcPr>
          <w:p w:rsidR="004630FB" w:rsidRPr="008D45A0" w:rsidRDefault="00463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Забезпечення функціонування та </w:t>
            </w:r>
          </w:p>
          <w:p w:rsidR="004630FB" w:rsidRPr="008D45A0" w:rsidRDefault="00463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технічного супроводу електронного документообігу у виконавчому </w:t>
            </w:r>
            <w:proofErr w:type="spellStart"/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апараті</w:t>
            </w:r>
            <w:proofErr w:type="spellEnd"/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обласної ради (технічна підтримка, модернізація функціонування) </w:t>
            </w:r>
          </w:p>
        </w:tc>
        <w:tc>
          <w:tcPr>
            <w:tcW w:w="1701" w:type="dxa"/>
            <w:shd w:val="clear" w:color="auto" w:fill="auto"/>
          </w:tcPr>
          <w:p w:rsidR="004630FB" w:rsidRPr="008D45A0" w:rsidRDefault="00463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2022-2026 роки</w:t>
            </w:r>
          </w:p>
        </w:tc>
        <w:tc>
          <w:tcPr>
            <w:tcW w:w="2551" w:type="dxa"/>
            <w:shd w:val="clear" w:color="auto" w:fill="auto"/>
          </w:tcPr>
          <w:p w:rsidR="004630FB" w:rsidRPr="008D45A0" w:rsidRDefault="001A6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4630FB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иконавчий апарат обласної ради</w:t>
            </w:r>
          </w:p>
        </w:tc>
        <w:tc>
          <w:tcPr>
            <w:tcW w:w="4253" w:type="dxa"/>
            <w:shd w:val="clear" w:color="auto" w:fill="auto"/>
          </w:tcPr>
          <w:p w:rsidR="004630FB" w:rsidRPr="008D45A0" w:rsidRDefault="00A44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r w:rsidR="004630FB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езперебійне забезпечення проходження електронних документів і їх електронних копій та взаємозв'язок із системами електронного документообігу інших установ</w:t>
            </w:r>
          </w:p>
        </w:tc>
      </w:tr>
      <w:tr w:rsidR="004630FB" w:rsidRPr="008D45A0" w:rsidTr="00BE5E16">
        <w:tc>
          <w:tcPr>
            <w:tcW w:w="556" w:type="dxa"/>
          </w:tcPr>
          <w:p w:rsidR="004630FB" w:rsidRPr="008D45A0" w:rsidRDefault="004630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60" w:type="dxa"/>
            <w:shd w:val="clear" w:color="auto" w:fill="auto"/>
          </w:tcPr>
          <w:p w:rsidR="004630FB" w:rsidRPr="008D45A0" w:rsidRDefault="00463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Здійснення заходів з технічного захисту інформації, що створюється та зберігається в обласній раді</w:t>
            </w:r>
          </w:p>
        </w:tc>
        <w:tc>
          <w:tcPr>
            <w:tcW w:w="1701" w:type="dxa"/>
            <w:shd w:val="clear" w:color="auto" w:fill="auto"/>
          </w:tcPr>
          <w:p w:rsidR="004630FB" w:rsidRPr="008D45A0" w:rsidRDefault="00463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2022-2026 роки</w:t>
            </w:r>
          </w:p>
        </w:tc>
        <w:tc>
          <w:tcPr>
            <w:tcW w:w="2551" w:type="dxa"/>
            <w:shd w:val="clear" w:color="auto" w:fill="auto"/>
          </w:tcPr>
          <w:p w:rsidR="004630FB" w:rsidRPr="008D45A0" w:rsidRDefault="001A6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4630FB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иконавчий апарат обласної ради</w:t>
            </w:r>
          </w:p>
        </w:tc>
        <w:tc>
          <w:tcPr>
            <w:tcW w:w="4253" w:type="dxa"/>
            <w:shd w:val="clear" w:color="auto" w:fill="auto"/>
          </w:tcPr>
          <w:p w:rsidR="004630FB" w:rsidRPr="008D45A0" w:rsidRDefault="00A44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r w:rsidR="004630FB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абезпечення виконання вимог законодавства України щодо технічного захисту інформації в </w:t>
            </w:r>
            <w:proofErr w:type="spellStart"/>
            <w:r w:rsidR="004630FB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апараті</w:t>
            </w:r>
            <w:proofErr w:type="spellEnd"/>
            <w:r w:rsidR="004630FB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обласної ради</w:t>
            </w:r>
          </w:p>
        </w:tc>
      </w:tr>
      <w:tr w:rsidR="004630FB" w:rsidRPr="008D45A0" w:rsidTr="00BE5E16">
        <w:tc>
          <w:tcPr>
            <w:tcW w:w="556" w:type="dxa"/>
          </w:tcPr>
          <w:p w:rsidR="004630FB" w:rsidRPr="008D45A0" w:rsidRDefault="004630FB" w:rsidP="003028E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60" w:type="dxa"/>
            <w:shd w:val="clear" w:color="auto" w:fill="auto"/>
          </w:tcPr>
          <w:p w:rsidR="004630FB" w:rsidRPr="008D45A0" w:rsidRDefault="004630FB" w:rsidP="00302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Оновлення офіційного </w:t>
            </w:r>
            <w:proofErr w:type="spellStart"/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вебсайту</w:t>
            </w:r>
            <w:proofErr w:type="spellEnd"/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обласної ради, забезпечення його технічного супроводу</w:t>
            </w:r>
          </w:p>
        </w:tc>
        <w:tc>
          <w:tcPr>
            <w:tcW w:w="1701" w:type="dxa"/>
            <w:shd w:val="clear" w:color="auto" w:fill="auto"/>
          </w:tcPr>
          <w:p w:rsidR="004630FB" w:rsidRPr="008D45A0" w:rsidRDefault="004630FB" w:rsidP="00302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2022-2026 роки</w:t>
            </w:r>
          </w:p>
        </w:tc>
        <w:tc>
          <w:tcPr>
            <w:tcW w:w="2551" w:type="dxa"/>
            <w:shd w:val="clear" w:color="auto" w:fill="auto"/>
          </w:tcPr>
          <w:p w:rsidR="004630FB" w:rsidRPr="008D45A0" w:rsidRDefault="001A6F41" w:rsidP="00302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4630FB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иконавчий апарат обласної ради</w:t>
            </w:r>
          </w:p>
        </w:tc>
        <w:tc>
          <w:tcPr>
            <w:tcW w:w="4253" w:type="dxa"/>
            <w:shd w:val="clear" w:color="auto" w:fill="auto"/>
          </w:tcPr>
          <w:p w:rsidR="004630FB" w:rsidRPr="008D45A0" w:rsidRDefault="00A44954" w:rsidP="00302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4630FB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ідвищення рівня поінформованості громадян про діяльність ради та її посадових осіб, забезпечення прозорості у прийнятті рішень</w:t>
            </w:r>
          </w:p>
        </w:tc>
      </w:tr>
      <w:tr w:rsidR="004630FB" w:rsidRPr="008D45A0" w:rsidTr="00BE5E16">
        <w:tc>
          <w:tcPr>
            <w:tcW w:w="556" w:type="dxa"/>
          </w:tcPr>
          <w:p w:rsidR="004630FB" w:rsidRPr="008D45A0" w:rsidRDefault="004630FB" w:rsidP="003028E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60" w:type="dxa"/>
            <w:shd w:val="clear" w:color="auto" w:fill="auto"/>
          </w:tcPr>
          <w:p w:rsidR="004630FB" w:rsidRPr="008D45A0" w:rsidRDefault="004630FB" w:rsidP="006A1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Забезпечення функціонування серверної кімнати (технічне обслуговування, налагодження програмного забезпечення)</w:t>
            </w:r>
          </w:p>
        </w:tc>
        <w:tc>
          <w:tcPr>
            <w:tcW w:w="1701" w:type="dxa"/>
            <w:shd w:val="clear" w:color="auto" w:fill="auto"/>
          </w:tcPr>
          <w:p w:rsidR="004630FB" w:rsidRPr="008D45A0" w:rsidRDefault="004630FB" w:rsidP="00302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2022-2026 роки</w:t>
            </w:r>
          </w:p>
        </w:tc>
        <w:tc>
          <w:tcPr>
            <w:tcW w:w="2551" w:type="dxa"/>
            <w:shd w:val="clear" w:color="auto" w:fill="auto"/>
          </w:tcPr>
          <w:p w:rsidR="004630FB" w:rsidRPr="008D45A0" w:rsidRDefault="001A6F41" w:rsidP="00302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4630FB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иконавчий апарат обласної ради</w:t>
            </w:r>
          </w:p>
        </w:tc>
        <w:tc>
          <w:tcPr>
            <w:tcW w:w="4253" w:type="dxa"/>
            <w:shd w:val="clear" w:color="auto" w:fill="auto"/>
          </w:tcPr>
          <w:p w:rsidR="004630FB" w:rsidRPr="008D45A0" w:rsidRDefault="00A44954" w:rsidP="00302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r w:rsidR="004630FB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абезпечення стабільного технічного та програмного функціонування серверів та мережевого обладнання</w:t>
            </w:r>
          </w:p>
        </w:tc>
      </w:tr>
      <w:tr w:rsidR="004630FB" w:rsidRPr="008D45A0" w:rsidTr="00BE5E16">
        <w:tc>
          <w:tcPr>
            <w:tcW w:w="556" w:type="dxa"/>
          </w:tcPr>
          <w:p w:rsidR="004630FB" w:rsidRPr="008D45A0" w:rsidRDefault="004630FB" w:rsidP="003028E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60" w:type="dxa"/>
            <w:shd w:val="clear" w:color="auto" w:fill="auto"/>
          </w:tcPr>
          <w:p w:rsidR="004630FB" w:rsidRPr="008D45A0" w:rsidRDefault="004630FB" w:rsidP="00E75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Відзначення Почесною відзнакою "За заслуги перед Черкащиною", Почесною грамотою Черкаської обласної державної адміністрації та обласної ради, Почесною грамотою обласної ради, присвоєння звання "Почесний громадянин Черкащини" (</w:t>
            </w:r>
            <w:r w:rsidR="00E758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здійснення грошових виплат згідно з відповідними положеннями про відзнаки, </w:t>
            </w: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виготовлення папок, рамок, бланків грамот, знаків, посвідчень, придбання квітів, фотопослуги та інше)</w:t>
            </w:r>
          </w:p>
        </w:tc>
        <w:tc>
          <w:tcPr>
            <w:tcW w:w="1701" w:type="dxa"/>
            <w:shd w:val="clear" w:color="auto" w:fill="auto"/>
          </w:tcPr>
          <w:p w:rsidR="004630FB" w:rsidRPr="008D45A0" w:rsidRDefault="004630FB" w:rsidP="00302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2022-2026 роки</w:t>
            </w:r>
          </w:p>
        </w:tc>
        <w:tc>
          <w:tcPr>
            <w:tcW w:w="2551" w:type="dxa"/>
            <w:shd w:val="clear" w:color="auto" w:fill="auto"/>
          </w:tcPr>
          <w:p w:rsidR="004630FB" w:rsidRPr="008D45A0" w:rsidRDefault="004630FB" w:rsidP="00302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виконавчий апарат обласної ради</w:t>
            </w:r>
          </w:p>
        </w:tc>
        <w:tc>
          <w:tcPr>
            <w:tcW w:w="4253" w:type="dxa"/>
            <w:shd w:val="clear" w:color="auto" w:fill="auto"/>
          </w:tcPr>
          <w:p w:rsidR="004630FB" w:rsidRPr="008D45A0" w:rsidRDefault="004630FB" w:rsidP="00302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заохочення до ефективних результатів роботи у всіх сферах діяльності територіальних громад області, сприяння розвитку Черкащини</w:t>
            </w:r>
          </w:p>
        </w:tc>
      </w:tr>
      <w:tr w:rsidR="004630FB" w:rsidRPr="008D45A0" w:rsidTr="00BE5E16">
        <w:tc>
          <w:tcPr>
            <w:tcW w:w="556" w:type="dxa"/>
          </w:tcPr>
          <w:p w:rsidR="004630FB" w:rsidRPr="008D45A0" w:rsidRDefault="004630FB" w:rsidP="003028E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60" w:type="dxa"/>
            <w:shd w:val="clear" w:color="auto" w:fill="auto"/>
          </w:tcPr>
          <w:p w:rsidR="004630FB" w:rsidRPr="008D45A0" w:rsidRDefault="004630FB" w:rsidP="00302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Участь посадових осіб місцевого самоврядування у підвищенні кваліфікації відповідно до професійних програм, короткотермінових семінарів та курсів на базі Черкаського регіонального центру підвищення кваліфікації</w:t>
            </w:r>
          </w:p>
        </w:tc>
        <w:tc>
          <w:tcPr>
            <w:tcW w:w="1701" w:type="dxa"/>
            <w:shd w:val="clear" w:color="auto" w:fill="auto"/>
          </w:tcPr>
          <w:p w:rsidR="004630FB" w:rsidRPr="008D45A0" w:rsidRDefault="004630FB" w:rsidP="00302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2022-2026 роки</w:t>
            </w:r>
          </w:p>
        </w:tc>
        <w:tc>
          <w:tcPr>
            <w:tcW w:w="2551" w:type="dxa"/>
            <w:shd w:val="clear" w:color="auto" w:fill="auto"/>
          </w:tcPr>
          <w:p w:rsidR="004630FB" w:rsidRPr="008D45A0" w:rsidRDefault="004630FB" w:rsidP="00220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виконавчий апарат обласної ради</w:t>
            </w:r>
            <w:r w:rsidR="00220125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, Черкаський регіональний центр підвищення кваліфікації</w:t>
            </w:r>
          </w:p>
        </w:tc>
        <w:tc>
          <w:tcPr>
            <w:tcW w:w="4253" w:type="dxa"/>
            <w:shd w:val="clear" w:color="auto" w:fill="auto"/>
          </w:tcPr>
          <w:p w:rsidR="004630FB" w:rsidRPr="008D45A0" w:rsidRDefault="004630FB" w:rsidP="00302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підвищення професійного рівня посадових осіб</w:t>
            </w:r>
          </w:p>
        </w:tc>
      </w:tr>
      <w:tr w:rsidR="004630FB" w:rsidRPr="008D45A0" w:rsidTr="00BE5E16">
        <w:tc>
          <w:tcPr>
            <w:tcW w:w="556" w:type="dxa"/>
          </w:tcPr>
          <w:p w:rsidR="004630FB" w:rsidRPr="008D45A0" w:rsidRDefault="004630FB" w:rsidP="003028E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60" w:type="dxa"/>
            <w:shd w:val="clear" w:color="auto" w:fill="auto"/>
          </w:tcPr>
          <w:p w:rsidR="004630FB" w:rsidRPr="008D45A0" w:rsidRDefault="004630FB" w:rsidP="0095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Забезпечення систематичного професійного навчання посадових осіб місцевого самоврядування  та депутатів обласної ради на виконання постанови Кабінету Міністрів України  від 06.02.2019 № 106 «Про затвердження Положення про систему професійного навчання державних службовців, голів місцевих державних адміністрацій, їх перших заступників та заступників, посадових осіб місцевого самоврядування та депутатів місцевих рад» </w:t>
            </w:r>
          </w:p>
        </w:tc>
        <w:tc>
          <w:tcPr>
            <w:tcW w:w="1701" w:type="dxa"/>
            <w:shd w:val="clear" w:color="auto" w:fill="auto"/>
          </w:tcPr>
          <w:p w:rsidR="004630FB" w:rsidRPr="008D45A0" w:rsidRDefault="004630FB" w:rsidP="00302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2022-2026 роки </w:t>
            </w:r>
          </w:p>
        </w:tc>
        <w:tc>
          <w:tcPr>
            <w:tcW w:w="2551" w:type="dxa"/>
            <w:shd w:val="clear" w:color="auto" w:fill="auto"/>
          </w:tcPr>
          <w:p w:rsidR="004630FB" w:rsidRPr="008D45A0" w:rsidRDefault="004630FB" w:rsidP="00302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виконавчий апарат обласної ради</w:t>
            </w:r>
          </w:p>
        </w:tc>
        <w:tc>
          <w:tcPr>
            <w:tcW w:w="4253" w:type="dxa"/>
            <w:shd w:val="clear" w:color="auto" w:fill="auto"/>
          </w:tcPr>
          <w:p w:rsidR="004630FB" w:rsidRPr="008D45A0" w:rsidRDefault="004630FB" w:rsidP="00302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дотримання принципу обов’язковості та безперервності професійного навчання протягом проходження служби в органах місцевого самоврядування, здійснення повноважень депутата місцевої ради.</w:t>
            </w:r>
          </w:p>
        </w:tc>
      </w:tr>
      <w:tr w:rsidR="004630FB" w:rsidRPr="008D45A0" w:rsidTr="00BE5E16">
        <w:tc>
          <w:tcPr>
            <w:tcW w:w="556" w:type="dxa"/>
          </w:tcPr>
          <w:p w:rsidR="004630FB" w:rsidRPr="008D45A0" w:rsidRDefault="004630FB" w:rsidP="003028E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60" w:type="dxa"/>
            <w:shd w:val="clear" w:color="auto" w:fill="auto"/>
          </w:tcPr>
          <w:p w:rsidR="004630FB" w:rsidRPr="008D45A0" w:rsidRDefault="004630FB" w:rsidP="00302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Підключення до інформаційно-правової системи ЛІГА:ЗАКОН (LIGA 360:ЮРИСТ) </w:t>
            </w:r>
          </w:p>
        </w:tc>
        <w:tc>
          <w:tcPr>
            <w:tcW w:w="1701" w:type="dxa"/>
            <w:shd w:val="clear" w:color="auto" w:fill="auto"/>
          </w:tcPr>
          <w:p w:rsidR="004630FB" w:rsidRPr="008D45A0" w:rsidRDefault="004630FB" w:rsidP="00302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2022-2026 роки</w:t>
            </w:r>
          </w:p>
        </w:tc>
        <w:tc>
          <w:tcPr>
            <w:tcW w:w="2551" w:type="dxa"/>
            <w:shd w:val="clear" w:color="auto" w:fill="auto"/>
          </w:tcPr>
          <w:p w:rsidR="004630FB" w:rsidRPr="008D45A0" w:rsidRDefault="004630FB" w:rsidP="00302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виконавчий апарат обласної ради</w:t>
            </w:r>
          </w:p>
        </w:tc>
        <w:tc>
          <w:tcPr>
            <w:tcW w:w="4253" w:type="dxa"/>
            <w:shd w:val="clear" w:color="auto" w:fill="auto"/>
          </w:tcPr>
          <w:p w:rsidR="004630FB" w:rsidRPr="008D45A0" w:rsidRDefault="00881F01" w:rsidP="00B1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забезпечення доступу до джерела систематизованої та достовірної правової інформації, можливості працювати </w:t>
            </w:r>
            <w:r w:rsidR="004630FB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з аналізом судової практики та застосовувати її при здійсненні претензійно-позовної роботи; використовувати шаблони договорів та перевіряти помилки угод</w:t>
            </w:r>
          </w:p>
        </w:tc>
      </w:tr>
      <w:tr w:rsidR="004630FB" w:rsidRPr="008D45A0" w:rsidTr="00BE5E16">
        <w:tc>
          <w:tcPr>
            <w:tcW w:w="556" w:type="dxa"/>
          </w:tcPr>
          <w:p w:rsidR="008D45A0" w:rsidRPr="008D45A0" w:rsidRDefault="008D45A0" w:rsidP="008D45A0">
            <w:pPr>
              <w:pStyle w:val="a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4630FB" w:rsidRPr="008D45A0" w:rsidRDefault="004630FB" w:rsidP="008D45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0" w:type="dxa"/>
            <w:shd w:val="clear" w:color="auto" w:fill="auto"/>
          </w:tcPr>
          <w:p w:rsidR="004630FB" w:rsidRPr="008D45A0" w:rsidRDefault="004630FB" w:rsidP="00482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Отримання науково - консультативних послуг щодо аналізу чинного законодавства України та наслідків його впливу на інтереси фізичних </w:t>
            </w:r>
            <w:r w:rsidR="00BE5E1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і юридичних осіб шляхом підготовки науково-консультативних висновків</w:t>
            </w: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протягом 2022-2026 років</w:t>
            </w:r>
          </w:p>
        </w:tc>
        <w:tc>
          <w:tcPr>
            <w:tcW w:w="1701" w:type="dxa"/>
            <w:shd w:val="clear" w:color="auto" w:fill="auto"/>
          </w:tcPr>
          <w:p w:rsidR="004630FB" w:rsidRPr="008D45A0" w:rsidRDefault="004630FB" w:rsidP="00302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2022-2026 роки</w:t>
            </w:r>
          </w:p>
        </w:tc>
        <w:tc>
          <w:tcPr>
            <w:tcW w:w="2551" w:type="dxa"/>
            <w:shd w:val="clear" w:color="auto" w:fill="auto"/>
          </w:tcPr>
          <w:p w:rsidR="004630FB" w:rsidRPr="008D45A0" w:rsidRDefault="004630FB" w:rsidP="00302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виконавчий апарат обласної ради</w:t>
            </w:r>
          </w:p>
        </w:tc>
        <w:tc>
          <w:tcPr>
            <w:tcW w:w="4253" w:type="dxa"/>
            <w:shd w:val="clear" w:color="auto" w:fill="auto"/>
          </w:tcPr>
          <w:p w:rsidR="004630FB" w:rsidRPr="008D45A0" w:rsidRDefault="004630FB" w:rsidP="00302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захист інтересів обласної ради в судах та інших органах</w:t>
            </w:r>
          </w:p>
        </w:tc>
      </w:tr>
      <w:tr w:rsidR="004630FB" w:rsidRPr="008D45A0" w:rsidTr="00BE5E16">
        <w:tc>
          <w:tcPr>
            <w:tcW w:w="556" w:type="dxa"/>
          </w:tcPr>
          <w:p w:rsidR="004630FB" w:rsidRPr="008D45A0" w:rsidRDefault="004630FB" w:rsidP="008D45A0">
            <w:pPr>
              <w:pStyle w:val="a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60" w:type="dxa"/>
            <w:shd w:val="clear" w:color="auto" w:fill="auto"/>
          </w:tcPr>
          <w:p w:rsidR="004630FB" w:rsidRPr="008D45A0" w:rsidRDefault="004630FB" w:rsidP="00302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Отримання архітектурних, будівельних, інженерних, інспекційних експертних висновків складених у порядку, визначеному законодавством або інших документів, де зафіксовані обґрунтовані відповіді на запитання поставлені експертові</w:t>
            </w:r>
          </w:p>
        </w:tc>
        <w:tc>
          <w:tcPr>
            <w:tcW w:w="1701" w:type="dxa"/>
            <w:shd w:val="clear" w:color="auto" w:fill="auto"/>
          </w:tcPr>
          <w:p w:rsidR="004630FB" w:rsidRPr="008D45A0" w:rsidRDefault="004630FB" w:rsidP="00302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2022-2026 роки</w:t>
            </w:r>
          </w:p>
        </w:tc>
        <w:tc>
          <w:tcPr>
            <w:tcW w:w="2551" w:type="dxa"/>
            <w:shd w:val="clear" w:color="auto" w:fill="auto"/>
          </w:tcPr>
          <w:p w:rsidR="004630FB" w:rsidRPr="008D45A0" w:rsidRDefault="004630FB" w:rsidP="00302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виконавчий апарат обласної ради</w:t>
            </w:r>
          </w:p>
        </w:tc>
        <w:tc>
          <w:tcPr>
            <w:tcW w:w="4253" w:type="dxa"/>
            <w:shd w:val="clear" w:color="auto" w:fill="auto"/>
          </w:tcPr>
          <w:p w:rsidR="004630FB" w:rsidRPr="008D45A0" w:rsidRDefault="004630FB" w:rsidP="00302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захист інтересів обласної ради в судах та інших органах</w:t>
            </w:r>
          </w:p>
        </w:tc>
      </w:tr>
      <w:tr w:rsidR="004630FB" w:rsidRPr="008D45A0" w:rsidTr="00BE5E16">
        <w:tc>
          <w:tcPr>
            <w:tcW w:w="556" w:type="dxa"/>
          </w:tcPr>
          <w:p w:rsidR="004630FB" w:rsidRPr="008D45A0" w:rsidRDefault="004630FB" w:rsidP="003028E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60" w:type="dxa"/>
            <w:shd w:val="clear" w:color="auto" w:fill="auto"/>
          </w:tcPr>
          <w:p w:rsidR="004630FB" w:rsidRPr="008D45A0" w:rsidRDefault="004630FB" w:rsidP="00302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Відшкодування вартості проїзду, проживання під час проведення засідань постійних комісій, президій, пленарних засідань сесій обласної ради, інших заходів, які проводить обласна рада, згідно з затвердженим планами роботи обласної ради та постійних комісій</w:t>
            </w:r>
          </w:p>
        </w:tc>
        <w:tc>
          <w:tcPr>
            <w:tcW w:w="1701" w:type="dxa"/>
            <w:shd w:val="clear" w:color="auto" w:fill="auto"/>
          </w:tcPr>
          <w:p w:rsidR="004630FB" w:rsidRPr="008D45A0" w:rsidRDefault="004630FB" w:rsidP="00302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2022-2026 роки</w:t>
            </w:r>
          </w:p>
        </w:tc>
        <w:tc>
          <w:tcPr>
            <w:tcW w:w="2551" w:type="dxa"/>
            <w:shd w:val="clear" w:color="auto" w:fill="auto"/>
          </w:tcPr>
          <w:p w:rsidR="004630FB" w:rsidRPr="008D45A0" w:rsidRDefault="00622AAE" w:rsidP="00302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4630FB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иконавчий апарат обласної ради</w:t>
            </w:r>
          </w:p>
        </w:tc>
        <w:tc>
          <w:tcPr>
            <w:tcW w:w="4253" w:type="dxa"/>
            <w:shd w:val="clear" w:color="auto" w:fill="auto"/>
          </w:tcPr>
          <w:p w:rsidR="004630FB" w:rsidRPr="008D45A0" w:rsidRDefault="009F1EDF" w:rsidP="007C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7C0FF0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ідшкодування витрат за </w:t>
            </w:r>
            <w:r w:rsidR="004630FB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проїзд</w:t>
            </w:r>
            <w:r w:rsidR="007C0FF0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, проживання депутатів обласної ради, передбачених Законом України «Про статус депутатів місцевих рад»</w:t>
            </w:r>
          </w:p>
        </w:tc>
      </w:tr>
      <w:tr w:rsidR="004630FB" w:rsidRPr="008D45A0" w:rsidTr="00BE5E16">
        <w:tc>
          <w:tcPr>
            <w:tcW w:w="556" w:type="dxa"/>
            <w:tcBorders>
              <w:bottom w:val="single" w:sz="4" w:space="0" w:color="auto"/>
            </w:tcBorders>
          </w:tcPr>
          <w:p w:rsidR="004630FB" w:rsidRPr="008D45A0" w:rsidRDefault="004630FB" w:rsidP="003028E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60" w:type="dxa"/>
            <w:tcBorders>
              <w:bottom w:val="single" w:sz="4" w:space="0" w:color="auto"/>
            </w:tcBorders>
            <w:shd w:val="clear" w:color="auto" w:fill="auto"/>
          </w:tcPr>
          <w:p w:rsidR="004630FB" w:rsidRPr="008D45A0" w:rsidRDefault="004630FB" w:rsidP="00302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Висвітлення діяльності обласної ради в засобах масової інформації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4630FB" w:rsidRPr="008D45A0" w:rsidRDefault="004630FB" w:rsidP="00302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2022-2026 роки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4630FB" w:rsidRPr="008D45A0" w:rsidRDefault="00622AAE" w:rsidP="003028ED">
            <w:pPr>
              <w:spacing w:after="0" w:line="240" w:lineRule="auto"/>
              <w:rPr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4630FB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иконавчий апарат обласної ради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:rsidR="00FD3484" w:rsidRPr="008D45A0" w:rsidRDefault="00920ADF" w:rsidP="004D42CC">
            <w:pPr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r w:rsidR="009F1EDF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абезпечення відкритості </w:t>
            </w:r>
            <w:r w:rsidR="00F7772C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та прозорості</w:t>
            </w:r>
            <w:r w:rsidR="00F642B7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 діяльності обласної ради, </w:t>
            </w:r>
            <w:r w:rsidR="00057FE8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задоволення </w:t>
            </w:r>
            <w:r w:rsidR="004D42CC">
              <w:rPr>
                <w:rFonts w:ascii="Times New Roman" w:eastAsia="Times New Roman" w:hAnsi="Times New Roman" w:cs="Times New Roman"/>
                <w:sz w:val="28"/>
                <w:szCs w:val="28"/>
              </w:rPr>
              <w:t>і</w:t>
            </w:r>
            <w:r w:rsidR="00057FE8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нформаційних </w:t>
            </w:r>
            <w:r w:rsidR="00057FE8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потреб громадян, юридичних осіб, органів</w:t>
            </w: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57FE8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влади</w:t>
            </w: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інших</w:t>
            </w:r>
          </w:p>
        </w:tc>
      </w:tr>
      <w:tr w:rsidR="00261F81" w:rsidRPr="008D45A0" w:rsidTr="00BE5E16">
        <w:tc>
          <w:tcPr>
            <w:tcW w:w="556" w:type="dxa"/>
          </w:tcPr>
          <w:p w:rsidR="00261F81" w:rsidRPr="008D45A0" w:rsidRDefault="00261F81" w:rsidP="00F742D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60" w:type="dxa"/>
            <w:shd w:val="clear" w:color="auto" w:fill="auto"/>
          </w:tcPr>
          <w:p w:rsidR="00261F81" w:rsidRPr="008D45A0" w:rsidRDefault="00F41C45" w:rsidP="006A1E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Розміщення інформаційних повідомлень, оголошень </w:t>
            </w:r>
            <w:r w:rsidR="00261F81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в друкованих виданнях та інтернет ресурсах</w:t>
            </w: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 питань управління об’єктами спільної власності територіальних громад області</w:t>
            </w:r>
          </w:p>
        </w:tc>
        <w:tc>
          <w:tcPr>
            <w:tcW w:w="1701" w:type="dxa"/>
            <w:shd w:val="clear" w:color="auto" w:fill="auto"/>
          </w:tcPr>
          <w:p w:rsidR="00261F81" w:rsidRPr="008D45A0" w:rsidRDefault="00261F81" w:rsidP="00F7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2022-2026</w:t>
            </w:r>
            <w:r w:rsidR="00BE5E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роки</w:t>
            </w:r>
          </w:p>
        </w:tc>
        <w:tc>
          <w:tcPr>
            <w:tcW w:w="2551" w:type="dxa"/>
            <w:shd w:val="clear" w:color="auto" w:fill="auto"/>
          </w:tcPr>
          <w:p w:rsidR="00261F81" w:rsidRPr="008D45A0" w:rsidRDefault="00622AAE" w:rsidP="00F7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261F81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иконавчий апарат обласної ради</w:t>
            </w:r>
          </w:p>
        </w:tc>
        <w:tc>
          <w:tcPr>
            <w:tcW w:w="4253" w:type="dxa"/>
            <w:shd w:val="clear" w:color="auto" w:fill="auto"/>
          </w:tcPr>
          <w:p w:rsidR="00261F81" w:rsidRPr="008D45A0" w:rsidRDefault="00EE2630" w:rsidP="00FF6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виконання вимог законодавст</w:t>
            </w:r>
            <w:r w:rsidR="009115BE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 </w:t>
            </w:r>
            <w:r w:rsidR="009115BE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щодо </w:t>
            </w: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оприлюднення проектів регуляторних актів</w:t>
            </w:r>
            <w:r w:rsidR="009115BE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інших повідомлень, оголошень </w:t>
            </w:r>
            <w:r w:rsidR="00FF6791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з питань управління об’єктами спільної власності територіальних громад області</w:t>
            </w:r>
          </w:p>
        </w:tc>
      </w:tr>
      <w:tr w:rsidR="004C0C82" w:rsidRPr="008D45A0" w:rsidTr="00BE5E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82" w:rsidRPr="008D45A0" w:rsidRDefault="004C0C82" w:rsidP="00F742D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82" w:rsidRPr="008D45A0" w:rsidRDefault="004C0C82" w:rsidP="00F7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Сплата членських внесків до Всеукраїнської асоціації органів місцевого самоврядування "Українська асоціація районних та обласних рад"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82" w:rsidRPr="008D45A0" w:rsidRDefault="004C0C82" w:rsidP="00F7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2022-2026 роки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82" w:rsidRPr="008D45A0" w:rsidRDefault="00622AAE" w:rsidP="00F7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4C0C82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иконавчий апарат обласної ради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82" w:rsidRPr="008D45A0" w:rsidRDefault="000D1E04" w:rsidP="00F7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r w:rsidR="004C0C82" w:rsidRPr="008D45A0">
              <w:rPr>
                <w:rFonts w:ascii="Times New Roman" w:eastAsia="Times New Roman" w:hAnsi="Times New Roman" w:cs="Times New Roman"/>
                <w:sz w:val="28"/>
                <w:szCs w:val="28"/>
              </w:rPr>
              <w:t>абезпечення членства обласної ради у Всеукраїнської асоціації органів місцевого самоврядування "Українська асоціація районних та обласних рад"</w:t>
            </w:r>
          </w:p>
        </w:tc>
      </w:tr>
    </w:tbl>
    <w:p w:rsidR="00085202" w:rsidRPr="008D45A0" w:rsidRDefault="000852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5202" w:rsidRDefault="000852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085202" w:rsidSect="0026719A">
      <w:headerReference w:type="default" r:id="rId8"/>
      <w:pgSz w:w="16838" w:h="11906" w:orient="landscape"/>
      <w:pgMar w:top="426" w:right="1134" w:bottom="426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A1C" w:rsidRDefault="00210A1C">
      <w:pPr>
        <w:spacing w:after="0" w:line="240" w:lineRule="auto"/>
      </w:pPr>
      <w:r>
        <w:separator/>
      </w:r>
    </w:p>
  </w:endnote>
  <w:endnote w:type="continuationSeparator" w:id="0">
    <w:p w:rsidR="00210A1C" w:rsidRDefault="00210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A1C" w:rsidRDefault="00210A1C">
      <w:pPr>
        <w:spacing w:after="0" w:line="240" w:lineRule="auto"/>
      </w:pPr>
      <w:r>
        <w:separator/>
      </w:r>
    </w:p>
  </w:footnote>
  <w:footnote w:type="continuationSeparator" w:id="0">
    <w:p w:rsidR="00210A1C" w:rsidRDefault="00210A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202" w:rsidRDefault="001B389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E7180">
      <w:rPr>
        <w:noProof/>
        <w:color w:val="000000"/>
      </w:rPr>
      <w:t>6</w:t>
    </w:r>
    <w:r>
      <w:rPr>
        <w:color w:val="000000"/>
      </w:rPr>
      <w:fldChar w:fldCharType="end"/>
    </w:r>
  </w:p>
  <w:p w:rsidR="00085202" w:rsidRDefault="0008520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542191"/>
    <w:multiLevelType w:val="multilevel"/>
    <w:tmpl w:val="C8D428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202"/>
    <w:rsid w:val="00002621"/>
    <w:rsid w:val="00013B02"/>
    <w:rsid w:val="0004288E"/>
    <w:rsid w:val="00050142"/>
    <w:rsid w:val="00054F1E"/>
    <w:rsid w:val="0005605F"/>
    <w:rsid w:val="00057BE4"/>
    <w:rsid w:val="00057FE8"/>
    <w:rsid w:val="000725E7"/>
    <w:rsid w:val="000765F9"/>
    <w:rsid w:val="00085202"/>
    <w:rsid w:val="000C43D4"/>
    <w:rsid w:val="000D1E04"/>
    <w:rsid w:val="00122BC0"/>
    <w:rsid w:val="001A6F41"/>
    <w:rsid w:val="001B3897"/>
    <w:rsid w:val="001C308C"/>
    <w:rsid w:val="001E20BE"/>
    <w:rsid w:val="00210A1C"/>
    <w:rsid w:val="00211B5A"/>
    <w:rsid w:val="00213FE9"/>
    <w:rsid w:val="00216CC3"/>
    <w:rsid w:val="00220125"/>
    <w:rsid w:val="0023103F"/>
    <w:rsid w:val="002541FF"/>
    <w:rsid w:val="00261F81"/>
    <w:rsid w:val="0026719A"/>
    <w:rsid w:val="00281DB9"/>
    <w:rsid w:val="002A1AB0"/>
    <w:rsid w:val="002A4BE6"/>
    <w:rsid w:val="002B51E5"/>
    <w:rsid w:val="00302526"/>
    <w:rsid w:val="003028ED"/>
    <w:rsid w:val="00302D41"/>
    <w:rsid w:val="00305653"/>
    <w:rsid w:val="00316A5A"/>
    <w:rsid w:val="003C49AC"/>
    <w:rsid w:val="003C54A6"/>
    <w:rsid w:val="00402D96"/>
    <w:rsid w:val="004630FB"/>
    <w:rsid w:val="0047170A"/>
    <w:rsid w:val="00473931"/>
    <w:rsid w:val="00482EA2"/>
    <w:rsid w:val="004C0C82"/>
    <w:rsid w:val="004D42CC"/>
    <w:rsid w:val="00502FA9"/>
    <w:rsid w:val="005E2033"/>
    <w:rsid w:val="005F184A"/>
    <w:rsid w:val="00622AAE"/>
    <w:rsid w:val="0067129C"/>
    <w:rsid w:val="006730AF"/>
    <w:rsid w:val="0068009A"/>
    <w:rsid w:val="00691681"/>
    <w:rsid w:val="006A1EB0"/>
    <w:rsid w:val="006B32AB"/>
    <w:rsid w:val="006D013E"/>
    <w:rsid w:val="007228D3"/>
    <w:rsid w:val="0073460D"/>
    <w:rsid w:val="0073663A"/>
    <w:rsid w:val="0076368C"/>
    <w:rsid w:val="00764EB2"/>
    <w:rsid w:val="00771319"/>
    <w:rsid w:val="007A5493"/>
    <w:rsid w:val="007C0FF0"/>
    <w:rsid w:val="007E6942"/>
    <w:rsid w:val="007E79D1"/>
    <w:rsid w:val="007F531E"/>
    <w:rsid w:val="00823D2B"/>
    <w:rsid w:val="008265C5"/>
    <w:rsid w:val="00827411"/>
    <w:rsid w:val="008363BC"/>
    <w:rsid w:val="00881F01"/>
    <w:rsid w:val="008B1552"/>
    <w:rsid w:val="008B26E1"/>
    <w:rsid w:val="008D45A0"/>
    <w:rsid w:val="0090267E"/>
    <w:rsid w:val="009115BE"/>
    <w:rsid w:val="00912F4B"/>
    <w:rsid w:val="00920ADF"/>
    <w:rsid w:val="009248FE"/>
    <w:rsid w:val="0092744F"/>
    <w:rsid w:val="00927BB9"/>
    <w:rsid w:val="00950352"/>
    <w:rsid w:val="00950C94"/>
    <w:rsid w:val="00951C24"/>
    <w:rsid w:val="009530E0"/>
    <w:rsid w:val="00955B63"/>
    <w:rsid w:val="00960807"/>
    <w:rsid w:val="00965F21"/>
    <w:rsid w:val="009835A9"/>
    <w:rsid w:val="0099250E"/>
    <w:rsid w:val="00992C45"/>
    <w:rsid w:val="009C5B15"/>
    <w:rsid w:val="009F086B"/>
    <w:rsid w:val="009F1EDF"/>
    <w:rsid w:val="00A00AC6"/>
    <w:rsid w:val="00A03F84"/>
    <w:rsid w:val="00A15233"/>
    <w:rsid w:val="00A27E02"/>
    <w:rsid w:val="00A377F0"/>
    <w:rsid w:val="00A44954"/>
    <w:rsid w:val="00AD60E2"/>
    <w:rsid w:val="00AE7180"/>
    <w:rsid w:val="00B14867"/>
    <w:rsid w:val="00B425E3"/>
    <w:rsid w:val="00B51136"/>
    <w:rsid w:val="00B539D3"/>
    <w:rsid w:val="00B5548A"/>
    <w:rsid w:val="00B756FE"/>
    <w:rsid w:val="00B777A3"/>
    <w:rsid w:val="00BA4DFE"/>
    <w:rsid w:val="00BE5E16"/>
    <w:rsid w:val="00C1111C"/>
    <w:rsid w:val="00C23828"/>
    <w:rsid w:val="00C61339"/>
    <w:rsid w:val="00C63AAA"/>
    <w:rsid w:val="00D2469A"/>
    <w:rsid w:val="00D560CE"/>
    <w:rsid w:val="00D722AC"/>
    <w:rsid w:val="00DE38AA"/>
    <w:rsid w:val="00E4129B"/>
    <w:rsid w:val="00E758E2"/>
    <w:rsid w:val="00E76372"/>
    <w:rsid w:val="00EB2B82"/>
    <w:rsid w:val="00EE2630"/>
    <w:rsid w:val="00EE4EFC"/>
    <w:rsid w:val="00F11BE4"/>
    <w:rsid w:val="00F20FFA"/>
    <w:rsid w:val="00F23B2E"/>
    <w:rsid w:val="00F261CB"/>
    <w:rsid w:val="00F41C45"/>
    <w:rsid w:val="00F642B7"/>
    <w:rsid w:val="00F7772C"/>
    <w:rsid w:val="00F94EA4"/>
    <w:rsid w:val="00F95100"/>
    <w:rsid w:val="00FD3484"/>
    <w:rsid w:val="00FD4373"/>
    <w:rsid w:val="00FE034A"/>
    <w:rsid w:val="00FE18AF"/>
    <w:rsid w:val="00FF6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1BF381-3E93-4ACA-AC42-6333033E4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54F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54F1E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8D45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045D7-24D1-48FA-9C8E-63F0DE0F5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6</Pages>
  <Words>6065</Words>
  <Characters>3458</Characters>
  <Application>Microsoft Office Word</Application>
  <DocSecurity>0</DocSecurity>
  <Lines>28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39</cp:revision>
  <cp:lastPrinted>2021-11-08T12:56:00Z</cp:lastPrinted>
  <dcterms:created xsi:type="dcterms:W3CDTF">2021-11-04T09:22:00Z</dcterms:created>
  <dcterms:modified xsi:type="dcterms:W3CDTF">2021-11-12T08:46:00Z</dcterms:modified>
</cp:coreProperties>
</file>