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70105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2C44B2" w:rsidRDefault="002C44B2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2C44B2">
        <w:rPr>
          <w:sz w:val="28"/>
          <w:u w:val="single"/>
          <w:lang w:val="uk-UA"/>
        </w:rPr>
        <w:t>26.11.2021</w:t>
      </w:r>
      <w:r w:rsidR="005D5B8D" w:rsidRPr="007B18EE">
        <w:rPr>
          <w:sz w:val="28"/>
        </w:rPr>
        <w:t xml:space="preserve">                                                                             </w:t>
      </w:r>
      <w:r w:rsidR="005D5B8D" w:rsidRPr="002C44B2">
        <w:rPr>
          <w:sz w:val="28"/>
          <w:u w:val="single"/>
        </w:rPr>
        <w:t xml:space="preserve">№ </w:t>
      </w:r>
      <w:r w:rsidRPr="002C44B2">
        <w:rPr>
          <w:sz w:val="28"/>
          <w:u w:val="single"/>
        </w:rPr>
        <w:t>9-16/</w:t>
      </w:r>
      <w:r w:rsidRPr="002C44B2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p w:rsidR="0069630D" w:rsidRDefault="0069630D" w:rsidP="0069630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 Перелік суб’єктів господарювання</w:t>
      </w:r>
    </w:p>
    <w:p w:rsidR="0069630D" w:rsidRDefault="0069630D" w:rsidP="0069630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та об’єктів спільної власності територіальних</w:t>
      </w:r>
    </w:p>
    <w:p w:rsidR="0069630D" w:rsidRDefault="0069630D" w:rsidP="0069630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громад сіл, селищ, міст Черкаської області</w:t>
      </w:r>
    </w:p>
    <w:p w:rsidR="0069630D" w:rsidRDefault="0069630D" w:rsidP="0069630D">
      <w:pPr>
        <w:rPr>
          <w:color w:val="000000" w:themeColor="text1"/>
          <w:sz w:val="28"/>
          <w:szCs w:val="28"/>
          <w:lang w:val="uk-UA"/>
        </w:rPr>
      </w:pPr>
    </w:p>
    <w:p w:rsidR="0069630D" w:rsidRDefault="0069630D" w:rsidP="0069630D">
      <w:pPr>
        <w:rPr>
          <w:sz w:val="28"/>
          <w:szCs w:val="28"/>
          <w:lang w:val="uk-UA"/>
        </w:rPr>
      </w:pPr>
    </w:p>
    <w:p w:rsidR="0069630D" w:rsidRDefault="0069630D" w:rsidP="006963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>
        <w:rPr>
          <w:sz w:val="28"/>
          <w:szCs w:val="28"/>
          <w:lang w:val="uk-UA"/>
        </w:rPr>
        <w:br/>
        <w:t>"Про місцеве самоврядування в Україні", підпункту 12 пункту 6 Положення</w:t>
      </w:r>
      <w:r>
        <w:rPr>
          <w:sz w:val="28"/>
          <w:szCs w:val="28"/>
          <w:lang w:val="uk-UA"/>
        </w:rPr>
        <w:br/>
        <w:t>про розподіл повноважень щодо управління суб’єктами та об’єктами спільної власності територіальних громад сіл, селищ, міст Черкаської області, затвердженого рішенням обласної ради від 16.12.2016 № 10-18/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br/>
        <w:t xml:space="preserve">"Про управління суб’єктами та об’єктами спільної власності територіальних громад сіл, селищ, міст Черкаської області" (із змінами), </w:t>
      </w:r>
      <w:r>
        <w:rPr>
          <w:sz w:val="28"/>
          <w:szCs w:val="28"/>
          <w:lang w:val="uk-UA"/>
        </w:rPr>
        <w:br/>
        <w:t>обласна рада в и р і ш и л а:</w:t>
      </w:r>
    </w:p>
    <w:p w:rsidR="0069630D" w:rsidRDefault="0069630D" w:rsidP="0069630D">
      <w:pPr>
        <w:jc w:val="both"/>
        <w:rPr>
          <w:sz w:val="28"/>
          <w:szCs w:val="28"/>
          <w:lang w:val="uk-UA"/>
        </w:rPr>
      </w:pPr>
    </w:p>
    <w:p w:rsidR="00E1698B" w:rsidRDefault="0069630D" w:rsidP="0069630D">
      <w:pPr>
        <w:ind w:firstLine="709"/>
        <w:jc w:val="both"/>
        <w:outlineLvl w:val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 Затвердити</w:t>
      </w:r>
      <w:r w:rsidR="00E1698B">
        <w:rPr>
          <w:color w:val="000000" w:themeColor="text1"/>
          <w:sz w:val="28"/>
          <w:szCs w:val="28"/>
          <w:lang w:val="uk-UA"/>
        </w:rPr>
        <w:t>:</w:t>
      </w:r>
    </w:p>
    <w:p w:rsidR="00E1698B" w:rsidRDefault="00E1698B" w:rsidP="0069630D">
      <w:pPr>
        <w:ind w:firstLine="709"/>
        <w:jc w:val="both"/>
        <w:outlineLvl w:val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1) </w:t>
      </w:r>
      <w:r w:rsidR="0069630D">
        <w:rPr>
          <w:color w:val="000000" w:themeColor="text1"/>
          <w:sz w:val="28"/>
          <w:szCs w:val="28"/>
          <w:lang w:val="uk-UA"/>
        </w:rPr>
        <w:t xml:space="preserve">Перелік суб’єктів господарювання та об’єктів спільної власності територіальних громад сіл, селищ, міст Черкаської області </w:t>
      </w:r>
      <w:r>
        <w:rPr>
          <w:color w:val="000000" w:themeColor="text1"/>
          <w:sz w:val="28"/>
          <w:szCs w:val="28"/>
          <w:lang w:val="uk-UA"/>
        </w:rPr>
        <w:t>і</w:t>
      </w:r>
      <w:r w:rsidR="0069630D">
        <w:rPr>
          <w:color w:val="000000" w:themeColor="text1"/>
          <w:sz w:val="28"/>
          <w:szCs w:val="28"/>
          <w:lang w:val="uk-UA"/>
        </w:rPr>
        <w:t xml:space="preserve"> уповноважених органів, яким вони передані в управління</w:t>
      </w:r>
      <w:r w:rsidR="000257CC">
        <w:rPr>
          <w:color w:val="000000" w:themeColor="text1"/>
          <w:sz w:val="28"/>
          <w:szCs w:val="28"/>
          <w:lang w:val="uk-UA"/>
        </w:rPr>
        <w:t>,</w:t>
      </w:r>
      <w:r w:rsidR="0009345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згідно з додатком 1</w:t>
      </w:r>
      <w:r w:rsidR="000257CC">
        <w:rPr>
          <w:color w:val="000000" w:themeColor="text1"/>
          <w:sz w:val="28"/>
          <w:szCs w:val="28"/>
          <w:lang w:val="uk-UA"/>
        </w:rPr>
        <w:t>;</w:t>
      </w:r>
    </w:p>
    <w:p w:rsidR="000257CC" w:rsidRDefault="00E1698B" w:rsidP="0069630D">
      <w:pPr>
        <w:ind w:firstLine="709"/>
        <w:jc w:val="both"/>
        <w:outlineLvl w:val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2) </w:t>
      </w:r>
      <w:r w:rsidR="000257CC">
        <w:rPr>
          <w:color w:val="000000" w:themeColor="text1"/>
          <w:sz w:val="28"/>
          <w:szCs w:val="28"/>
          <w:lang w:val="uk-UA"/>
        </w:rPr>
        <w:t xml:space="preserve">Перелік </w:t>
      </w:r>
      <w:r w:rsidR="0009345E">
        <w:rPr>
          <w:color w:val="000000" w:themeColor="text1"/>
          <w:sz w:val="28"/>
          <w:szCs w:val="28"/>
          <w:lang w:val="uk-UA"/>
        </w:rPr>
        <w:t xml:space="preserve">юридичних осіб, </w:t>
      </w:r>
      <w:r>
        <w:rPr>
          <w:color w:val="000000" w:themeColor="text1"/>
          <w:sz w:val="28"/>
          <w:szCs w:val="28"/>
          <w:lang w:val="uk-UA"/>
        </w:rPr>
        <w:t>співзасновником яких є</w:t>
      </w:r>
      <w:r w:rsidR="0009345E">
        <w:rPr>
          <w:color w:val="000000" w:themeColor="text1"/>
          <w:sz w:val="28"/>
          <w:szCs w:val="28"/>
          <w:lang w:val="uk-UA"/>
        </w:rPr>
        <w:t xml:space="preserve"> Черкаська обласна рада</w:t>
      </w:r>
      <w:r w:rsidR="000257CC">
        <w:rPr>
          <w:color w:val="000000" w:themeColor="text1"/>
          <w:sz w:val="28"/>
          <w:szCs w:val="28"/>
          <w:lang w:val="uk-UA"/>
        </w:rPr>
        <w:t>, згідно з додатком 2;</w:t>
      </w:r>
    </w:p>
    <w:p w:rsidR="0069630D" w:rsidRDefault="000257CC" w:rsidP="0069630D">
      <w:pPr>
        <w:ind w:firstLine="709"/>
        <w:jc w:val="both"/>
        <w:outlineLvl w:val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3) Перелік</w:t>
      </w:r>
      <w:r w:rsidR="0009345E">
        <w:rPr>
          <w:color w:val="000000" w:themeColor="text1"/>
          <w:sz w:val="28"/>
          <w:szCs w:val="28"/>
          <w:lang w:val="uk-UA"/>
        </w:rPr>
        <w:t xml:space="preserve"> цілісних майнових комплексів колишніх підприємств</w:t>
      </w:r>
      <w:r>
        <w:rPr>
          <w:color w:val="000000" w:themeColor="text1"/>
          <w:sz w:val="28"/>
          <w:szCs w:val="28"/>
          <w:lang w:val="uk-UA"/>
        </w:rPr>
        <w:t xml:space="preserve"> спільної власності територіальних громад сіл, селищ, міст Черкаської області</w:t>
      </w:r>
      <w:r w:rsidR="0009345E">
        <w:rPr>
          <w:color w:val="000000" w:themeColor="text1"/>
          <w:sz w:val="28"/>
          <w:szCs w:val="28"/>
          <w:lang w:val="uk-UA"/>
        </w:rPr>
        <w:t>, що передані в оренду</w:t>
      </w:r>
      <w:r>
        <w:rPr>
          <w:color w:val="000000" w:themeColor="text1"/>
          <w:sz w:val="28"/>
          <w:szCs w:val="28"/>
          <w:lang w:val="uk-UA"/>
        </w:rPr>
        <w:t>, згідно з додатком 3;</w:t>
      </w:r>
      <w:r w:rsidR="0069630D">
        <w:rPr>
          <w:color w:val="000000" w:themeColor="text1"/>
          <w:sz w:val="28"/>
          <w:szCs w:val="28"/>
          <w:lang w:val="uk-UA"/>
        </w:rPr>
        <w:t xml:space="preserve"> </w:t>
      </w:r>
    </w:p>
    <w:p w:rsidR="0069630D" w:rsidRDefault="000257CC" w:rsidP="0069630D">
      <w:pPr>
        <w:ind w:firstLine="709"/>
        <w:jc w:val="both"/>
        <w:outlineLvl w:val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4)</w:t>
      </w:r>
      <w:r w:rsidR="0069630D">
        <w:rPr>
          <w:color w:val="000000" w:themeColor="text1"/>
          <w:sz w:val="28"/>
          <w:szCs w:val="28"/>
          <w:lang w:val="uk-UA"/>
        </w:rPr>
        <w:t xml:space="preserve">  Перелік суб’єктів спільної власності територіальних громад сіл, селищ, міст Черкаської області, що перебувають у стані припинення, згідно з додатком </w:t>
      </w:r>
      <w:r>
        <w:rPr>
          <w:color w:val="000000" w:themeColor="text1"/>
          <w:sz w:val="28"/>
          <w:szCs w:val="28"/>
          <w:lang w:val="uk-UA"/>
        </w:rPr>
        <w:t>4</w:t>
      </w:r>
      <w:r w:rsidR="0069630D">
        <w:rPr>
          <w:color w:val="000000" w:themeColor="text1"/>
          <w:sz w:val="28"/>
          <w:szCs w:val="28"/>
          <w:lang w:val="uk-UA"/>
        </w:rPr>
        <w:t>.</w:t>
      </w:r>
    </w:p>
    <w:p w:rsidR="0069630D" w:rsidRDefault="0069630D" w:rsidP="0069630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Визнати таким, що втратило чинність, рішення обласної ради</w:t>
      </w:r>
      <w:r>
        <w:rPr>
          <w:sz w:val="28"/>
          <w:szCs w:val="28"/>
          <w:lang w:val="uk-UA"/>
        </w:rPr>
        <w:br/>
        <w:t>від 12.06.2020 № 37-11/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"Про Перелік суб’єктів господарювання та об’єктів спільної власності територіальних громад сіл, селищ, міст Черкаської області".</w:t>
      </w:r>
    </w:p>
    <w:p w:rsidR="0069630D" w:rsidRDefault="0069630D" w:rsidP="0069630D">
      <w:pPr>
        <w:jc w:val="both"/>
        <w:rPr>
          <w:sz w:val="28"/>
          <w:szCs w:val="28"/>
          <w:lang w:val="uk-UA"/>
        </w:rPr>
      </w:pPr>
    </w:p>
    <w:p w:rsidR="0069630D" w:rsidRDefault="0069630D" w:rsidP="0069630D">
      <w:pPr>
        <w:jc w:val="both"/>
        <w:rPr>
          <w:sz w:val="28"/>
          <w:szCs w:val="28"/>
          <w:lang w:val="uk-UA"/>
        </w:rPr>
      </w:pPr>
    </w:p>
    <w:p w:rsidR="005D5B8D" w:rsidRPr="004363E1" w:rsidRDefault="0069630D" w:rsidP="008C6521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257CC"/>
    <w:rsid w:val="0009345E"/>
    <w:rsid w:val="00093A0D"/>
    <w:rsid w:val="00211C25"/>
    <w:rsid w:val="002C44B2"/>
    <w:rsid w:val="002E3B24"/>
    <w:rsid w:val="0030133B"/>
    <w:rsid w:val="00397915"/>
    <w:rsid w:val="00497490"/>
    <w:rsid w:val="005D5B8D"/>
    <w:rsid w:val="0069630D"/>
    <w:rsid w:val="0075081E"/>
    <w:rsid w:val="00766EC8"/>
    <w:rsid w:val="007A1FBA"/>
    <w:rsid w:val="008C6521"/>
    <w:rsid w:val="0093691C"/>
    <w:rsid w:val="00B56F3D"/>
    <w:rsid w:val="00CA5172"/>
    <w:rsid w:val="00D401B8"/>
    <w:rsid w:val="00DC6F6C"/>
    <w:rsid w:val="00E1698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00DA"/>
  <w15:docId w15:val="{8A5A3D06-7B4A-4549-8D19-4527C878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E16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cp:lastPrinted>2021-11-29T12:25:00Z</cp:lastPrinted>
  <dcterms:created xsi:type="dcterms:W3CDTF">2018-10-08T13:46:00Z</dcterms:created>
  <dcterms:modified xsi:type="dcterms:W3CDTF">2021-11-29T12:25:00Z</dcterms:modified>
</cp:coreProperties>
</file>