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C9" w:rsidRPr="00CB51C5" w:rsidRDefault="00436767" w:rsidP="00B22B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 w:firstLine="141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36767">
        <w:rPr>
          <w:rFonts w:ascii="Calibri" w:eastAsia="Calibri" w:hAnsi="Calibri" w:cs="Calibri"/>
          <w:color w:val="000000" w:themeColor="text1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60288;visibility:hidden">
            <v:path o:extrusionok="t"/>
            <o:lock v:ext="edit" selection="t"/>
          </v:shape>
        </w:pict>
      </w:r>
      <w:proofErr w:type="spellStart"/>
      <w:r w:rsidR="00B22BC9"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Додаток</w:t>
      </w:r>
      <w:proofErr w:type="spellEnd"/>
      <w:r w:rsidR="00B22BC9"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B22BC9" w:rsidRPr="00CB51C5" w:rsidRDefault="00B22BC9" w:rsidP="00B22BC9">
      <w:pPr>
        <w:spacing w:after="0" w:line="240" w:lineRule="auto"/>
        <w:ind w:left="565" w:firstLineChars="1821" w:firstLine="509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</w:t>
      </w:r>
      <w:proofErr w:type="spellStart"/>
      <w:r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обласної</w:t>
      </w:r>
      <w:proofErr w:type="spellEnd"/>
      <w:r w:rsidRPr="00CB51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ради</w:t>
      </w:r>
    </w:p>
    <w:p w:rsidR="00B22BC9" w:rsidRPr="00902339" w:rsidRDefault="00902339" w:rsidP="00B22BC9">
      <w:pPr>
        <w:spacing w:after="0" w:line="240" w:lineRule="auto"/>
        <w:ind w:left="565" w:firstLineChars="1821" w:firstLine="509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04.06.2021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7-13/VIII</w:t>
      </w:r>
    </w:p>
    <w:p w:rsidR="00B22BC9" w:rsidRPr="00CB51C5" w:rsidRDefault="00B22BC9" w:rsidP="00B22BC9">
      <w:pPr>
        <w:spacing w:after="0" w:line="240" w:lineRule="auto"/>
        <w:ind w:left="3" w:hanging="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22BC9" w:rsidRPr="00CB51C5" w:rsidRDefault="00B22BC9" w:rsidP="00B22BC9">
      <w:pPr>
        <w:spacing w:after="0" w:line="240" w:lineRule="auto"/>
        <w:ind w:left="3" w:hanging="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22BC9" w:rsidRPr="00CB51C5" w:rsidRDefault="00B22BC9" w:rsidP="00B22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B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B22BC9" w:rsidRPr="00CB51C5" w:rsidRDefault="00B22BC9" w:rsidP="00B22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B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КОМПЛЕКСНОЇ ПРОГРАМИ РОЗВИТКУ УКРАЇНСЬКОЇ МОВИ </w:t>
      </w:r>
      <w:r w:rsidRPr="00CB51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УСІХ СФЕРАХ СУСПІЛЬНОГО ЖИТТЯ ЧЕРКАСЬКОЇ ОБЛАСТІ</w:t>
      </w:r>
    </w:p>
    <w:p w:rsidR="00B22BC9" w:rsidRPr="00CB51C5" w:rsidRDefault="00B22BC9" w:rsidP="00B22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B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2021-2025 РОКИ</w:t>
      </w:r>
    </w:p>
    <w:p w:rsidR="00B22BC9" w:rsidRPr="00CB51C5" w:rsidRDefault="00B22BC9" w:rsidP="00B22B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3298"/>
        <w:gridCol w:w="5811"/>
      </w:tblGrid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Ініціатор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розроблення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, науки,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молодіжної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та спорту</w:t>
            </w:r>
          </w:p>
        </w:tc>
      </w:tr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565A44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Підстава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розроблення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Декларація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державний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суверенітет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Декларація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прав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національностей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Європейська</w:t>
            </w:r>
            <w:proofErr w:type="spellEnd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культурна </w:t>
            </w:r>
            <w:proofErr w:type="spellStart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конвенція</w:t>
            </w:r>
            <w:proofErr w:type="spellEnd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1954 року, </w:t>
            </w:r>
            <w:proofErr w:type="spellStart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стаття</w:t>
            </w:r>
            <w:proofErr w:type="spellEnd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10 </w:t>
            </w:r>
            <w:proofErr w:type="spellStart"/>
            <w:r w:rsidRPr="00A655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Конституції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Закон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«Про засади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мовної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Стратегія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популяризації</w:t>
            </w:r>
            <w:proofErr w:type="spellEnd"/>
          </w:p>
          <w:p w:rsidR="00B22BC9" w:rsidRPr="00CB51C5" w:rsidRDefault="00B22BC9" w:rsidP="00857D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української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мови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до 2030 року «Сильна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–</w:t>
            </w:r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успішна</w:t>
            </w:r>
            <w:proofErr w:type="spellEnd"/>
            <w:r w:rsidRPr="00CB51C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держава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</w:p>
        </w:tc>
      </w:tr>
      <w:tr w:rsidR="00B22BC9" w:rsidRPr="00CB51C5" w:rsidTr="005B18D2">
        <w:trPr>
          <w:trHeight w:val="525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Розробник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культури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охорони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культурної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спадщини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B22BC9" w:rsidRPr="00CB51C5" w:rsidTr="005B18D2">
        <w:trPr>
          <w:trHeight w:val="509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Співрозробники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Відповідальний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виконавець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29C0" w:rsidRPr="002D29C0" w:rsidRDefault="002D29C0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Управління комунікацій обласної державної адміністрації</w:t>
            </w:r>
          </w:p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культури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охорони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культурної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спадщини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Черкаської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обласної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Учасники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3824D6" w:rsidRDefault="00B22BC9" w:rsidP="005B18D2">
            <w:pPr>
              <w:pStyle w:val="a3"/>
              <w:tabs>
                <w:tab w:val="left" w:pos="0"/>
              </w:tabs>
              <w:ind w:left="1" w:hanging="3"/>
              <w:jc w:val="both"/>
              <w:rPr>
                <w:sz w:val="28"/>
                <w:szCs w:val="28"/>
              </w:rPr>
            </w:pPr>
            <w:r w:rsidRPr="00CB51C5">
              <w:rPr>
                <w:color w:val="000000" w:themeColor="text1"/>
                <w:sz w:val="28"/>
                <w:szCs w:val="28"/>
              </w:rPr>
              <w:t>Органи виконавчої влади, структурні підрозділи Черкаської обласної державної адміністрації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райдержадміністрації, сільські, селищні, міські ради територіальних громад</w:t>
            </w:r>
          </w:p>
        </w:tc>
      </w:tr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Термін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реалізації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5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років</w:t>
            </w:r>
            <w:proofErr w:type="spellEnd"/>
          </w:p>
        </w:tc>
      </w:tr>
      <w:tr w:rsidR="00B22BC9" w:rsidRPr="00CB51C5" w:rsidTr="005B18D2">
        <w:trPr>
          <w:trHeight w:val="480"/>
        </w:trPr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Етапи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2BC9" w:rsidRPr="00CB51C5" w:rsidRDefault="00B22BC9" w:rsidP="005B18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51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2021 – 2025 роки</w:t>
            </w:r>
          </w:p>
        </w:tc>
      </w:tr>
    </w:tbl>
    <w:p w:rsidR="00857D17" w:rsidRDefault="00857D17" w:rsidP="00783864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="2" w:hanging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F11FB" w:rsidRPr="00783864" w:rsidRDefault="00857D17" w:rsidP="00783864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ind w:left="2" w:hanging="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 керуючого справами     </w:t>
      </w:r>
      <w:r w:rsidR="00783864" w:rsidRPr="007838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783864" w:rsidRPr="007838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Наталія</w:t>
      </w:r>
      <w:proofErr w:type="spellEnd"/>
      <w:r w:rsidR="00783864" w:rsidRPr="007838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ГОРНА</w:t>
      </w:r>
    </w:p>
    <w:sectPr w:rsidR="001F11FB" w:rsidRPr="00783864" w:rsidSect="009023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6B4" w:rsidRDefault="00CB66B4" w:rsidP="00B22BC9">
      <w:pPr>
        <w:spacing w:after="0" w:line="240" w:lineRule="auto"/>
      </w:pPr>
      <w:r>
        <w:separator/>
      </w:r>
    </w:p>
  </w:endnote>
  <w:endnote w:type="continuationSeparator" w:id="0">
    <w:p w:rsidR="00CB66B4" w:rsidRDefault="00CB66B4" w:rsidP="00B2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CB66B4" w:rsidP="006D4469">
    <w:pPr>
      <w:pStyle w:val="a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CB66B4" w:rsidP="006D4469">
    <w:pPr>
      <w:pStyle w:val="a6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CB66B4" w:rsidP="006D4469">
    <w:pPr>
      <w:pStyle w:val="a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6B4" w:rsidRDefault="00CB66B4" w:rsidP="00B22BC9">
      <w:pPr>
        <w:spacing w:after="0" w:line="240" w:lineRule="auto"/>
      </w:pPr>
      <w:r>
        <w:separator/>
      </w:r>
    </w:p>
  </w:footnote>
  <w:footnote w:type="continuationSeparator" w:id="0">
    <w:p w:rsidR="00CB66B4" w:rsidRDefault="00CB66B4" w:rsidP="00B2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CB66B4" w:rsidP="006D4469">
    <w:pPr>
      <w:pStyle w:val="a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Pr="00B22BC9" w:rsidRDefault="00CB66B4" w:rsidP="0052700B">
    <w:pPr>
      <w:pBdr>
        <w:top w:val="nil"/>
        <w:left w:val="nil"/>
        <w:bottom w:val="nil"/>
        <w:right w:val="nil"/>
        <w:between w:val="nil"/>
      </w:pBdr>
      <w:spacing w:after="0" w:line="240" w:lineRule="auto"/>
      <w:ind w:hanging="2"/>
      <w:jc w:val="center"/>
      <w:rPr>
        <w:color w:val="000000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6A" w:rsidRDefault="00CB66B4" w:rsidP="006D4469">
    <w:pPr>
      <w:pStyle w:val="a4"/>
      <w:ind w:left="0" w:hanging="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BC9"/>
    <w:rsid w:val="001B3E8B"/>
    <w:rsid w:val="001F11FB"/>
    <w:rsid w:val="002D29C0"/>
    <w:rsid w:val="00436767"/>
    <w:rsid w:val="00783864"/>
    <w:rsid w:val="00857D17"/>
    <w:rsid w:val="00902339"/>
    <w:rsid w:val="00B22BC9"/>
    <w:rsid w:val="00CB66B4"/>
    <w:rsid w:val="00FC3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BC9"/>
    <w:pPr>
      <w:suppressAutoHyphens/>
      <w:spacing w:after="0" w:line="240" w:lineRule="auto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uk-UA"/>
    </w:rPr>
  </w:style>
  <w:style w:type="paragraph" w:styleId="a4">
    <w:name w:val="header"/>
    <w:basedOn w:val="a"/>
    <w:link w:val="a5"/>
    <w:qFormat/>
    <w:rsid w:val="00B22BC9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customStyle="1" w:styleId="a5">
    <w:name w:val="Верхний колонтитул Знак"/>
    <w:basedOn w:val="a0"/>
    <w:link w:val="a4"/>
    <w:rsid w:val="00B22BC9"/>
    <w:rPr>
      <w:rFonts w:ascii="Calibri" w:eastAsia="Calibri" w:hAnsi="Calibri" w:cs="Calibri"/>
      <w:position w:val="-1"/>
      <w:lang w:val="uk-UA"/>
    </w:rPr>
  </w:style>
  <w:style w:type="paragraph" w:styleId="a6">
    <w:name w:val="footer"/>
    <w:basedOn w:val="a"/>
    <w:link w:val="a7"/>
    <w:qFormat/>
    <w:rsid w:val="00B22BC9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uk-UA"/>
    </w:rPr>
  </w:style>
  <w:style w:type="character" w:customStyle="1" w:styleId="a7">
    <w:name w:val="Нижний колонтитул Знак"/>
    <w:basedOn w:val="a0"/>
    <w:link w:val="a6"/>
    <w:rsid w:val="00B22BC9"/>
    <w:rPr>
      <w:rFonts w:ascii="Calibri" w:eastAsia="Calibri" w:hAnsi="Calibri" w:cs="Calibri"/>
      <w:position w:val="-1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Nachupravdil</cp:lastModifiedBy>
  <cp:revision>6</cp:revision>
  <dcterms:created xsi:type="dcterms:W3CDTF">2021-05-13T08:22:00Z</dcterms:created>
  <dcterms:modified xsi:type="dcterms:W3CDTF">2021-06-11T12:53:00Z</dcterms:modified>
</cp:coreProperties>
</file>