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84653492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655C27" w:rsidRDefault="00655C27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655C27">
        <w:rPr>
          <w:sz w:val="28"/>
          <w:u w:val="single"/>
          <w:lang w:val="uk-UA"/>
        </w:rPr>
        <w:t>04.06.2021</w:t>
      </w:r>
      <w:r w:rsidR="005D5B8D" w:rsidRPr="007B18EE">
        <w:rPr>
          <w:sz w:val="28"/>
        </w:rPr>
        <w:t xml:space="preserve">                                                                            </w:t>
      </w:r>
      <w:r w:rsidRPr="00655C27">
        <w:rPr>
          <w:sz w:val="28"/>
          <w:u w:val="single"/>
        </w:rPr>
        <w:t xml:space="preserve">№ </w:t>
      </w:r>
      <w:r>
        <w:rPr>
          <w:sz w:val="28"/>
          <w:u w:val="single"/>
          <w:lang w:val="uk-UA"/>
        </w:rPr>
        <w:t>7-</w:t>
      </w:r>
      <w:r>
        <w:rPr>
          <w:sz w:val="28"/>
          <w:u w:val="single"/>
          <w:lang w:val="en-US"/>
        </w:rPr>
        <w:t>10</w:t>
      </w:r>
      <w:r w:rsidRPr="00655C27">
        <w:rPr>
          <w:sz w:val="28"/>
          <w:u w:val="single"/>
          <w:lang w:val="uk-UA"/>
        </w:rPr>
        <w:t>/VIII</w:t>
      </w:r>
    </w:p>
    <w:p w:rsidR="00655C27" w:rsidRDefault="00655C27" w:rsidP="00E95C27">
      <w:pPr>
        <w:spacing w:line="240" w:lineRule="atLeast"/>
        <w:outlineLvl w:val="0"/>
        <w:rPr>
          <w:sz w:val="28"/>
          <w:lang w:val="uk-UA"/>
        </w:rPr>
      </w:pPr>
    </w:p>
    <w:p w:rsidR="00E95C27" w:rsidRPr="00E95C27" w:rsidRDefault="00E95C27" w:rsidP="00E95C27">
      <w:pPr>
        <w:spacing w:line="240" w:lineRule="atLeast"/>
        <w:outlineLvl w:val="0"/>
        <w:rPr>
          <w:sz w:val="28"/>
          <w:lang w:val="uk-UA"/>
        </w:rPr>
      </w:pPr>
      <w:r w:rsidRPr="00E95C27">
        <w:rPr>
          <w:sz w:val="28"/>
          <w:lang w:val="uk-UA"/>
        </w:rPr>
        <w:t>Про затвердження</w:t>
      </w:r>
    </w:p>
    <w:p w:rsidR="00E95C27" w:rsidRPr="00E95C27" w:rsidRDefault="00E95C27" w:rsidP="00E95C27">
      <w:pPr>
        <w:spacing w:line="240" w:lineRule="atLeast"/>
        <w:outlineLvl w:val="0"/>
        <w:rPr>
          <w:sz w:val="28"/>
          <w:lang w:val="uk-UA"/>
        </w:rPr>
      </w:pPr>
      <w:r w:rsidRPr="00E95C27">
        <w:rPr>
          <w:sz w:val="28"/>
          <w:lang w:val="uk-UA"/>
        </w:rPr>
        <w:t>Антикорупційної програми</w:t>
      </w:r>
    </w:p>
    <w:p w:rsidR="00E95C27" w:rsidRPr="00E95C27" w:rsidRDefault="00E95C27" w:rsidP="00E95C27">
      <w:pPr>
        <w:spacing w:line="240" w:lineRule="atLeast"/>
        <w:outlineLvl w:val="0"/>
        <w:rPr>
          <w:sz w:val="28"/>
          <w:lang w:val="uk-UA"/>
        </w:rPr>
      </w:pPr>
      <w:r w:rsidRPr="00E95C27">
        <w:rPr>
          <w:sz w:val="28"/>
          <w:lang w:val="uk-UA"/>
        </w:rPr>
        <w:t>Черкаської обласної ради на 2021-2023 роки</w:t>
      </w:r>
    </w:p>
    <w:p w:rsidR="00E95C27" w:rsidRPr="00E95C27" w:rsidRDefault="00E95C27" w:rsidP="00E95C27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95C27" w:rsidRDefault="00E95C27" w:rsidP="00E95C27">
      <w:pPr>
        <w:spacing w:before="120" w:line="240" w:lineRule="atLeast"/>
        <w:ind w:right="-1" w:firstLine="851"/>
        <w:jc w:val="both"/>
        <w:outlineLvl w:val="0"/>
        <w:rPr>
          <w:sz w:val="28"/>
          <w:lang w:val="uk-UA"/>
        </w:rPr>
      </w:pPr>
      <w:r w:rsidRPr="00E95C27">
        <w:rPr>
          <w:sz w:val="28"/>
          <w:lang w:val="uk-UA"/>
        </w:rPr>
        <w:t>Відповідно до пункту 16 частини першої статті 43 Закону України «Про місцеве самоврядування в Україні», статті 19 Закону України «Про запобігання корупції» обласна рада в и р і ш и л а:</w:t>
      </w:r>
    </w:p>
    <w:p w:rsidR="00E95C27" w:rsidRPr="00E95C27" w:rsidRDefault="00E95C27" w:rsidP="00E95C27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95C27" w:rsidRPr="00E95C27" w:rsidRDefault="00E95C27" w:rsidP="00E95C27">
      <w:pPr>
        <w:numPr>
          <w:ilvl w:val="0"/>
          <w:numId w:val="1"/>
        </w:numPr>
        <w:spacing w:line="240" w:lineRule="atLeast"/>
        <w:ind w:left="0" w:firstLine="851"/>
        <w:jc w:val="both"/>
        <w:outlineLvl w:val="0"/>
        <w:rPr>
          <w:sz w:val="28"/>
          <w:lang w:val="uk-UA"/>
        </w:rPr>
      </w:pPr>
      <w:r w:rsidRPr="00E95C27">
        <w:rPr>
          <w:sz w:val="28"/>
          <w:lang w:val="uk-UA"/>
        </w:rPr>
        <w:t>Затвердити Антикорупційну програму Черкаської обласної ради на 2021-2023 роки (додається).</w:t>
      </w:r>
    </w:p>
    <w:p w:rsidR="00E95C27" w:rsidRPr="00E95C27" w:rsidRDefault="00E95C27" w:rsidP="00E95C27">
      <w:pPr>
        <w:numPr>
          <w:ilvl w:val="0"/>
          <w:numId w:val="1"/>
        </w:numPr>
        <w:spacing w:line="240" w:lineRule="atLeast"/>
        <w:ind w:left="0" w:firstLine="851"/>
        <w:jc w:val="both"/>
        <w:outlineLvl w:val="0"/>
        <w:rPr>
          <w:sz w:val="28"/>
          <w:lang w:val="uk-UA"/>
        </w:rPr>
      </w:pPr>
      <w:r w:rsidRPr="00E95C27">
        <w:rPr>
          <w:sz w:val="28"/>
          <w:lang w:val="uk-UA"/>
        </w:rPr>
        <w:t>Доручити голові обласної ради ПІДГОРНОМУ А.В. подати на погодження Національному агентству з питань запобігання корупції Антикорупційну програму Черкаської обласної ради на 2021-2023 роки протягом трьох робочих днів із дня її затвердження.</w:t>
      </w:r>
    </w:p>
    <w:p w:rsidR="00E95C27" w:rsidRPr="00E95C27" w:rsidRDefault="00E95C27" w:rsidP="00E95C27">
      <w:pPr>
        <w:numPr>
          <w:ilvl w:val="0"/>
          <w:numId w:val="1"/>
        </w:numPr>
        <w:spacing w:line="240" w:lineRule="atLeast"/>
        <w:ind w:left="0" w:firstLine="851"/>
        <w:jc w:val="both"/>
        <w:outlineLvl w:val="0"/>
        <w:rPr>
          <w:sz w:val="28"/>
          <w:lang w:val="uk-UA"/>
        </w:rPr>
      </w:pPr>
      <w:r w:rsidRPr="00E95C27">
        <w:rPr>
          <w:sz w:val="28"/>
          <w:lang w:val="uk-UA"/>
        </w:rPr>
        <w:t>Ко</w:t>
      </w:r>
      <w:r w:rsidR="00D61A9E">
        <w:rPr>
          <w:sz w:val="28"/>
          <w:lang w:val="uk-UA"/>
        </w:rPr>
        <w:t>нтроль за виконанням рішення по</w:t>
      </w:r>
      <w:r w:rsidRPr="00E95C27">
        <w:rPr>
          <w:sz w:val="28"/>
          <w:lang w:val="uk-UA"/>
        </w:rPr>
        <w:t xml:space="preserve">класти на постійну  комісію обласної ради з </w:t>
      </w:r>
      <w:proofErr w:type="spellStart"/>
      <w:r w:rsidRPr="00E95C27">
        <w:rPr>
          <w:bCs/>
          <w:sz w:val="28"/>
        </w:rPr>
        <w:t>пи</w:t>
      </w:r>
      <w:bookmarkStart w:id="0" w:name="_GoBack"/>
      <w:bookmarkEnd w:id="0"/>
      <w:r w:rsidRPr="00E95C27">
        <w:rPr>
          <w:bCs/>
          <w:sz w:val="28"/>
        </w:rPr>
        <w:t>тань</w:t>
      </w:r>
      <w:proofErr w:type="spellEnd"/>
      <w:r w:rsidRPr="00E95C27">
        <w:rPr>
          <w:bCs/>
          <w:sz w:val="28"/>
        </w:rPr>
        <w:t xml:space="preserve"> регламенту, </w:t>
      </w:r>
      <w:proofErr w:type="spellStart"/>
      <w:r w:rsidRPr="00E95C27">
        <w:rPr>
          <w:bCs/>
          <w:sz w:val="28"/>
        </w:rPr>
        <w:t>місцевого</w:t>
      </w:r>
      <w:proofErr w:type="spellEnd"/>
      <w:r w:rsidRPr="00E95C27">
        <w:rPr>
          <w:bCs/>
          <w:sz w:val="28"/>
        </w:rPr>
        <w:t xml:space="preserve"> </w:t>
      </w:r>
      <w:proofErr w:type="spellStart"/>
      <w:r w:rsidRPr="00E95C27">
        <w:rPr>
          <w:bCs/>
          <w:sz w:val="28"/>
        </w:rPr>
        <w:t>самоврядування</w:t>
      </w:r>
      <w:proofErr w:type="spellEnd"/>
      <w:r w:rsidRPr="00E95C27">
        <w:rPr>
          <w:bCs/>
          <w:sz w:val="28"/>
        </w:rPr>
        <w:t xml:space="preserve">, </w:t>
      </w:r>
      <w:proofErr w:type="spellStart"/>
      <w:r w:rsidRPr="00E95C27">
        <w:rPr>
          <w:bCs/>
          <w:sz w:val="28"/>
        </w:rPr>
        <w:t>забезпечення</w:t>
      </w:r>
      <w:proofErr w:type="spellEnd"/>
      <w:r w:rsidRPr="00E95C27">
        <w:rPr>
          <w:bCs/>
          <w:sz w:val="28"/>
        </w:rPr>
        <w:t xml:space="preserve"> правопорядку та </w:t>
      </w:r>
      <w:proofErr w:type="spellStart"/>
      <w:r w:rsidRPr="00E95C27">
        <w:rPr>
          <w:bCs/>
          <w:sz w:val="28"/>
        </w:rPr>
        <w:t>захисту</w:t>
      </w:r>
      <w:proofErr w:type="spellEnd"/>
      <w:r w:rsidRPr="00E95C27">
        <w:rPr>
          <w:bCs/>
          <w:sz w:val="28"/>
        </w:rPr>
        <w:t xml:space="preserve"> прав </w:t>
      </w:r>
      <w:proofErr w:type="spellStart"/>
      <w:r w:rsidRPr="00E95C27">
        <w:rPr>
          <w:bCs/>
          <w:sz w:val="28"/>
        </w:rPr>
        <w:t>людини</w:t>
      </w:r>
      <w:proofErr w:type="spellEnd"/>
      <w:r w:rsidRPr="00E95C27">
        <w:rPr>
          <w:bCs/>
          <w:sz w:val="28"/>
          <w:lang w:val="uk-UA"/>
        </w:rPr>
        <w:t>.</w:t>
      </w:r>
    </w:p>
    <w:p w:rsidR="00E95C27" w:rsidRPr="00E95C27" w:rsidRDefault="00E95C27" w:rsidP="00E95C27">
      <w:pPr>
        <w:spacing w:line="240" w:lineRule="atLeast"/>
        <w:outlineLvl w:val="0"/>
        <w:rPr>
          <w:bCs/>
          <w:sz w:val="28"/>
          <w:lang w:val="uk-UA"/>
        </w:rPr>
      </w:pPr>
    </w:p>
    <w:p w:rsidR="00E95C27" w:rsidRPr="00E95C27" w:rsidRDefault="00E95C27" w:rsidP="00E95C27">
      <w:pPr>
        <w:spacing w:before="120" w:line="240" w:lineRule="atLeast"/>
        <w:ind w:right="-1"/>
        <w:outlineLvl w:val="0"/>
        <w:rPr>
          <w:bCs/>
          <w:sz w:val="28"/>
          <w:lang w:val="uk-UA"/>
        </w:rPr>
      </w:pPr>
    </w:p>
    <w:p w:rsidR="00E95C27" w:rsidRPr="00E95C27" w:rsidRDefault="00E95C27" w:rsidP="00E95C27">
      <w:pPr>
        <w:spacing w:before="120" w:line="240" w:lineRule="atLeast"/>
        <w:ind w:right="-1"/>
        <w:outlineLvl w:val="0"/>
        <w:rPr>
          <w:bCs/>
          <w:sz w:val="28"/>
          <w:lang w:val="uk-UA"/>
        </w:rPr>
      </w:pPr>
    </w:p>
    <w:p w:rsidR="00E95C27" w:rsidRPr="00E95C27" w:rsidRDefault="00E95C27" w:rsidP="00E95C27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E95C27">
        <w:rPr>
          <w:bCs/>
          <w:sz w:val="28"/>
          <w:lang w:val="uk-UA"/>
        </w:rPr>
        <w:t xml:space="preserve">Голова                                                                              </w:t>
      </w:r>
      <w:r>
        <w:rPr>
          <w:bCs/>
          <w:sz w:val="28"/>
          <w:lang w:val="uk-UA"/>
        </w:rPr>
        <w:t xml:space="preserve">   </w:t>
      </w:r>
      <w:r w:rsidRPr="00E95C27">
        <w:rPr>
          <w:bCs/>
          <w:sz w:val="28"/>
          <w:lang w:val="uk-UA"/>
        </w:rPr>
        <w:t xml:space="preserve">           А.ПІДГОРНИЙ</w:t>
      </w:r>
    </w:p>
    <w:sectPr w:rsidR="00E95C27" w:rsidRPr="00E95C27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B7F5C"/>
    <w:multiLevelType w:val="hybridMultilevel"/>
    <w:tmpl w:val="7E8ADEF0"/>
    <w:lvl w:ilvl="0" w:tplc="198C90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655C27"/>
    <w:rsid w:val="0075081E"/>
    <w:rsid w:val="00766EC8"/>
    <w:rsid w:val="007A1FBA"/>
    <w:rsid w:val="0093691C"/>
    <w:rsid w:val="00B56F3D"/>
    <w:rsid w:val="00CA5172"/>
    <w:rsid w:val="00CE6E79"/>
    <w:rsid w:val="00D401B8"/>
    <w:rsid w:val="00D61A9E"/>
    <w:rsid w:val="00E95C2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670</Words>
  <Characters>383</Characters>
  <Application>Microsoft Office Word</Application>
  <DocSecurity>0</DocSecurity>
  <Lines>3</Lines>
  <Paragraphs>2</Paragraphs>
  <ScaleCrop>false</ScaleCrop>
  <Company>Grizli777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7</cp:revision>
  <cp:lastPrinted>2021-06-08T07:31:00Z</cp:lastPrinted>
  <dcterms:created xsi:type="dcterms:W3CDTF">2018-10-08T13:46:00Z</dcterms:created>
  <dcterms:modified xsi:type="dcterms:W3CDTF">2021-06-08T07:32:00Z</dcterms:modified>
</cp:coreProperties>
</file>