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43D" w:rsidRPr="00AC743D" w:rsidRDefault="00AC743D" w:rsidP="00AC743D">
      <w:pPr>
        <w:spacing w:after="0"/>
        <w:ind w:left="9912"/>
        <w:rPr>
          <w:rFonts w:ascii="Times New Roman" w:hAnsi="Times New Roman" w:cs="Times New Roman"/>
          <w:sz w:val="28"/>
          <w:szCs w:val="28"/>
        </w:rPr>
      </w:pPr>
      <w:proofErr w:type="spellStart"/>
      <w:r w:rsidRPr="00AC743D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AC743D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AC743D" w:rsidRPr="00AC743D" w:rsidRDefault="00AC743D" w:rsidP="00AC743D">
      <w:pPr>
        <w:spacing w:after="0"/>
        <w:ind w:left="9912"/>
        <w:rPr>
          <w:rFonts w:ascii="Times New Roman" w:hAnsi="Times New Roman" w:cs="Times New Roman"/>
          <w:sz w:val="28"/>
          <w:szCs w:val="28"/>
          <w:lang w:val="uk-UA"/>
        </w:rPr>
      </w:pPr>
      <w:r w:rsidRPr="00AC743D">
        <w:rPr>
          <w:rFonts w:ascii="Times New Roman" w:hAnsi="Times New Roman" w:cs="Times New Roman"/>
          <w:sz w:val="28"/>
          <w:szCs w:val="28"/>
        </w:rPr>
        <w:t xml:space="preserve">до </w:t>
      </w:r>
      <w:r w:rsidRPr="00AC743D">
        <w:rPr>
          <w:rFonts w:ascii="Times New Roman" w:hAnsi="Times New Roman" w:cs="Times New Roman"/>
          <w:sz w:val="28"/>
          <w:szCs w:val="28"/>
          <w:lang w:val="uk-UA"/>
        </w:rPr>
        <w:t xml:space="preserve"> Звіту за результатами оцінки</w:t>
      </w:r>
    </w:p>
    <w:p w:rsidR="00AC743D" w:rsidRPr="00AC743D" w:rsidRDefault="00AC743D" w:rsidP="00AC743D">
      <w:pPr>
        <w:spacing w:after="0"/>
        <w:ind w:left="9912"/>
        <w:rPr>
          <w:rFonts w:ascii="Times New Roman" w:hAnsi="Times New Roman" w:cs="Times New Roman"/>
          <w:sz w:val="28"/>
          <w:szCs w:val="28"/>
          <w:lang w:val="uk-UA"/>
        </w:rPr>
      </w:pPr>
      <w:r w:rsidRPr="00AC743D">
        <w:rPr>
          <w:rFonts w:ascii="Times New Roman" w:hAnsi="Times New Roman" w:cs="Times New Roman"/>
          <w:sz w:val="28"/>
          <w:szCs w:val="28"/>
          <w:lang w:val="uk-UA"/>
        </w:rPr>
        <w:t>корупційних ризиків у діяльності</w:t>
      </w:r>
    </w:p>
    <w:p w:rsidR="00644913" w:rsidRDefault="00AC743D" w:rsidP="00AC743D">
      <w:pPr>
        <w:spacing w:after="0"/>
        <w:ind w:left="9912"/>
        <w:rPr>
          <w:rFonts w:ascii="Times New Roman" w:hAnsi="Times New Roman" w:cs="Times New Roman"/>
          <w:sz w:val="28"/>
          <w:szCs w:val="28"/>
          <w:lang w:val="uk-UA"/>
        </w:rPr>
      </w:pPr>
      <w:r w:rsidRPr="00AC743D">
        <w:rPr>
          <w:rFonts w:ascii="Times New Roman" w:hAnsi="Times New Roman" w:cs="Times New Roman"/>
          <w:sz w:val="28"/>
          <w:szCs w:val="28"/>
          <w:lang w:val="uk-UA"/>
        </w:rPr>
        <w:t>Черкаської обласної ради</w:t>
      </w:r>
    </w:p>
    <w:p w:rsidR="00AC743D" w:rsidRDefault="00AC743D" w:rsidP="00AC743D">
      <w:pPr>
        <w:spacing w:after="0"/>
        <w:ind w:left="9912"/>
        <w:rPr>
          <w:rFonts w:ascii="Times New Roman" w:hAnsi="Times New Roman" w:cs="Times New Roman"/>
          <w:sz w:val="28"/>
          <w:szCs w:val="28"/>
          <w:lang w:val="uk-UA"/>
        </w:rPr>
      </w:pPr>
    </w:p>
    <w:p w:rsidR="001C4827" w:rsidRDefault="00AC743D" w:rsidP="00AC74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Опис ідентифікованих корупційних ризиків</w:t>
      </w:r>
    </w:p>
    <w:p w:rsidR="00AC743D" w:rsidRDefault="009E3415" w:rsidP="00AC74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діяльності Черкаської обласної ради, чинники корупційних ризиків та можливі наслідки корупційного правопорушення чи правопорушення, пов’язаного з корупцією</w:t>
      </w:r>
    </w:p>
    <w:tbl>
      <w:tblPr>
        <w:tblStyle w:val="a3"/>
        <w:tblW w:w="15020" w:type="dxa"/>
        <w:tblLayout w:type="fixed"/>
        <w:tblLook w:val="04A0" w:firstRow="1" w:lastRow="0" w:firstColumn="1" w:lastColumn="0" w:noHBand="0" w:noVBand="1"/>
      </w:tblPr>
      <w:tblGrid>
        <w:gridCol w:w="562"/>
        <w:gridCol w:w="3758"/>
        <w:gridCol w:w="3604"/>
        <w:gridCol w:w="3411"/>
        <w:gridCol w:w="3685"/>
      </w:tblGrid>
      <w:tr w:rsidR="001C4827" w:rsidTr="001C4827">
        <w:tc>
          <w:tcPr>
            <w:tcW w:w="562" w:type="dxa"/>
          </w:tcPr>
          <w:p w:rsidR="001C4827" w:rsidRDefault="001C4827" w:rsidP="00AC74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3758" w:type="dxa"/>
          </w:tcPr>
          <w:p w:rsidR="001C4827" w:rsidRDefault="001C4827" w:rsidP="00AC74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Ідентифікований корупційний ризик</w:t>
            </w:r>
          </w:p>
        </w:tc>
        <w:tc>
          <w:tcPr>
            <w:tcW w:w="3604" w:type="dxa"/>
          </w:tcPr>
          <w:p w:rsidR="001C4827" w:rsidRDefault="001C4827" w:rsidP="00AC74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Опис корупційного ризику</w:t>
            </w:r>
          </w:p>
        </w:tc>
        <w:tc>
          <w:tcPr>
            <w:tcW w:w="3411" w:type="dxa"/>
          </w:tcPr>
          <w:p w:rsidR="001C4827" w:rsidRDefault="001C4827" w:rsidP="00AC74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Чинники корупційного ризику</w:t>
            </w:r>
          </w:p>
        </w:tc>
        <w:tc>
          <w:tcPr>
            <w:tcW w:w="3685" w:type="dxa"/>
          </w:tcPr>
          <w:p w:rsidR="001C4827" w:rsidRDefault="001C4827" w:rsidP="001C4827">
            <w:pPr>
              <w:ind w:left="15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Можливі наслідки корупційного правопорушення чи правопорушення пов’язаного з корупцією</w:t>
            </w:r>
          </w:p>
        </w:tc>
      </w:tr>
      <w:tr w:rsidR="003006ED" w:rsidTr="001C4827">
        <w:tc>
          <w:tcPr>
            <w:tcW w:w="562" w:type="dxa"/>
          </w:tcPr>
          <w:p w:rsidR="003006ED" w:rsidRDefault="003006ED" w:rsidP="00AC74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758" w:type="dxa"/>
          </w:tcPr>
          <w:p w:rsidR="003006ED" w:rsidRDefault="003006ED" w:rsidP="00AC74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604" w:type="dxa"/>
          </w:tcPr>
          <w:p w:rsidR="003006ED" w:rsidRDefault="003006ED" w:rsidP="00AC74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411" w:type="dxa"/>
          </w:tcPr>
          <w:p w:rsidR="003006ED" w:rsidRDefault="003006ED" w:rsidP="00AC74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685" w:type="dxa"/>
          </w:tcPr>
          <w:p w:rsidR="003006ED" w:rsidRDefault="003006ED" w:rsidP="001C4827">
            <w:pPr>
              <w:ind w:left="15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1C4827" w:rsidRPr="00BF3C1B" w:rsidTr="00294D55">
        <w:trPr>
          <w:trHeight w:val="5040"/>
        </w:trPr>
        <w:tc>
          <w:tcPr>
            <w:tcW w:w="562" w:type="dxa"/>
          </w:tcPr>
          <w:p w:rsidR="001C4827" w:rsidRDefault="008F2B29" w:rsidP="00AC74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758" w:type="dxa"/>
          </w:tcPr>
          <w:p w:rsidR="001C4827" w:rsidRDefault="008F2B29" w:rsidP="008F2B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Недоброчесність депутатів обласної ради при здійсненні депутатських повноважень</w:t>
            </w:r>
          </w:p>
        </w:tc>
        <w:tc>
          <w:tcPr>
            <w:tcW w:w="3604" w:type="dxa"/>
          </w:tcPr>
          <w:p w:rsidR="001C4827" w:rsidRDefault="00A41F6D" w:rsidP="00A41F6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Можливість о</w:t>
            </w:r>
            <w:r w:rsidRPr="00A41F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тримання неправомірної вигоди, </w:t>
            </w:r>
            <w:r w:rsidR="00E348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задоволення приватного інтересу шляхом вчинення або невчинення  в інтересах іншої особи дій</w:t>
            </w:r>
            <w:r w:rsidR="00294D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294D55" w:rsidRDefault="00294D55" w:rsidP="00A41F6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294D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часть недоброчесного депутата обласної ради у підготовці проєкту рішення обласної ради, прийнятті рішення постійної комісії та сесії обласної ради, який має (може мати) особистий інтерес</w:t>
            </w:r>
          </w:p>
          <w:p w:rsidR="00E348B8" w:rsidRPr="00A41F6D" w:rsidRDefault="00E348B8" w:rsidP="00A41F6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1" w:type="dxa"/>
          </w:tcPr>
          <w:p w:rsidR="001C4827" w:rsidRDefault="00E348B8" w:rsidP="008F2B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Приватний інтерес, незнання норм антикорупційного законодавства</w:t>
            </w:r>
          </w:p>
        </w:tc>
        <w:tc>
          <w:tcPr>
            <w:tcW w:w="3685" w:type="dxa"/>
          </w:tcPr>
          <w:p w:rsidR="00294D55" w:rsidRDefault="00E348B8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Втрата репутації обласної ради, </w:t>
            </w:r>
            <w:r w:rsidR="00A217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депутатів обласної ради до відповідальності, судові процеси</w:t>
            </w:r>
            <w:r w:rsidR="00294D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</w:t>
            </w:r>
            <w:r w:rsidR="00294D55" w:rsidRPr="00294D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рийняття рішення в умовах реального чи потенційного конфлікту інтересів, вчинення корупційного правопорушення чи правопо</w:t>
            </w:r>
            <w:r w:rsidR="00211F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рушення</w:t>
            </w:r>
            <w:r w:rsidR="00210D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211F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пов’язаного з корупцією</w:t>
            </w:r>
            <w:r w:rsidR="00294D55" w:rsidRPr="00294D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294D55" w:rsidTr="001C4827">
        <w:tc>
          <w:tcPr>
            <w:tcW w:w="562" w:type="dxa"/>
          </w:tcPr>
          <w:p w:rsidR="00294D55" w:rsidRDefault="00294D55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3758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Вплив на депутатів</w:t>
            </w:r>
            <w:r w:rsidR="009F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ради з метою прийняття рішення</w:t>
            </w:r>
            <w:r w:rsidR="009F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ради</w:t>
            </w:r>
          </w:p>
        </w:tc>
        <w:tc>
          <w:tcPr>
            <w:tcW w:w="3604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Вплив у будь-який спосіб (у тому числі шляхом надання матеріальної або іншої вигоди) на депутатів обласної ради з метою прийняття необхідного рішення обласної ради</w:t>
            </w:r>
          </w:p>
        </w:tc>
        <w:tc>
          <w:tcPr>
            <w:tcW w:w="3411" w:type="dxa"/>
          </w:tcPr>
          <w:p w:rsidR="00294D55" w:rsidRDefault="00294D55" w:rsidP="00294D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Порушення норм етичної поведінки, незнання</w:t>
            </w:r>
            <w:r w:rsidR="00210D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норм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антикорупційного законодавства</w:t>
            </w:r>
          </w:p>
        </w:tc>
        <w:tc>
          <w:tcPr>
            <w:tcW w:w="3685" w:type="dxa"/>
          </w:tcPr>
          <w:p w:rsidR="00294D55" w:rsidRDefault="00294D55" w:rsidP="00294D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обласної ради, прийняття необґрунтованого або неправомірного рішення, судові процеси проти обласної ради</w:t>
            </w:r>
          </w:p>
        </w:tc>
      </w:tr>
      <w:tr w:rsidR="00294D55" w:rsidTr="001C4827">
        <w:tc>
          <w:tcPr>
            <w:tcW w:w="562" w:type="dxa"/>
          </w:tcPr>
          <w:p w:rsidR="00294D55" w:rsidRDefault="00294D55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758" w:type="dxa"/>
          </w:tcPr>
          <w:p w:rsidR="00294D55" w:rsidRDefault="00294D55" w:rsidP="00210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Наявність дискреційних повноважень у посадової особи</w:t>
            </w:r>
            <w:r w:rsidR="009F6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обласної ради,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відповідальної </w:t>
            </w:r>
            <w:r w:rsidRPr="00F958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організацію та проведення процедур заку</w:t>
            </w:r>
            <w:r w:rsidR="007448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півлі згідно з Законом України «</w:t>
            </w:r>
            <w:r w:rsidRPr="00F958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публічні закупівлі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при оформленні рішень</w:t>
            </w:r>
          </w:p>
        </w:tc>
        <w:tc>
          <w:tcPr>
            <w:tcW w:w="3604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чітко визначених меж повноважень відповідальної особи можуть сприяти вчиненню корупційного або пов’язаного з корупцією правопорушення</w:t>
            </w:r>
          </w:p>
        </w:tc>
        <w:tc>
          <w:tcPr>
            <w:tcW w:w="3411" w:type="dxa"/>
          </w:tcPr>
          <w:p w:rsidR="00294D55" w:rsidRDefault="00294D55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3C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чітко визначених повноваж</w:t>
            </w:r>
            <w:bookmarkStart w:id="0" w:name="_GoBack"/>
            <w:bookmarkEnd w:id="0"/>
            <w:r w:rsidRPr="00BF3C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ень</w:t>
            </w:r>
          </w:p>
        </w:tc>
        <w:tc>
          <w:tcPr>
            <w:tcW w:w="3685" w:type="dxa"/>
          </w:tcPr>
          <w:p w:rsidR="00294D55" w:rsidRDefault="00294D55" w:rsidP="00210D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Притягнення </w:t>
            </w:r>
            <w:r w:rsidR="00210D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посадової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</w:t>
            </w:r>
            <w:r w:rsidR="00210D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відповідальності, втрата репутації обласної ради</w:t>
            </w:r>
          </w:p>
        </w:tc>
      </w:tr>
      <w:tr w:rsidR="00294D55" w:rsidRPr="00F958BB" w:rsidTr="001C4827">
        <w:tc>
          <w:tcPr>
            <w:tcW w:w="562" w:type="dxa"/>
          </w:tcPr>
          <w:p w:rsidR="00294D55" w:rsidRDefault="00294D55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758" w:type="dxa"/>
          </w:tcPr>
          <w:p w:rsidR="00294D55" w:rsidRDefault="00294D55" w:rsidP="00210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Недоброчесність посадової  особи </w:t>
            </w:r>
            <w:r w:rsidR="00210D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обласної ради,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відповідальної </w:t>
            </w:r>
            <w:r w:rsidRPr="00CF42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організацію та проведення процедур закупівлі згідно з Законом України </w:t>
            </w:r>
            <w:r w:rsidR="007448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CF42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публічні закупівлі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CF42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604" w:type="dxa"/>
          </w:tcPr>
          <w:p w:rsidR="00294D55" w:rsidRDefault="00294D55" w:rsidP="00210D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Можливість у посадової особи</w:t>
            </w:r>
            <w:r w:rsidR="00211F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обласної ради,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визначен</w:t>
            </w:r>
            <w:r w:rsidR="00211F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відповідальною  </w:t>
            </w:r>
            <w:r w:rsidRPr="00CF42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організацію та проведення процедур закупівлі згідно з Законом України "Про публічні закупівлі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211F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задовольнити свій приватний інтерес, зокрема</w:t>
            </w:r>
            <w:r w:rsidR="00211F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шляхом надання переваг певним постачальникам робіт, товарів чи послуг; прийняття пропозиції чи одержання неправомірної вигоди від третіх осіб під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час виконання своїх повноважень; підготовка документації під конкретного постачальника</w:t>
            </w:r>
          </w:p>
        </w:tc>
        <w:tc>
          <w:tcPr>
            <w:tcW w:w="3411" w:type="dxa"/>
          </w:tcPr>
          <w:p w:rsidR="00294D55" w:rsidRDefault="00294D55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Приватний інтерес посадової особи</w:t>
            </w:r>
          </w:p>
          <w:p w:rsidR="00294D55" w:rsidRDefault="00294D55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94D55" w:rsidRDefault="00294D55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94D55" w:rsidRDefault="00294D55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94D55" w:rsidRDefault="00294D55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94D55" w:rsidRDefault="00294D55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Незнання норм антикорупційного законодавства</w:t>
            </w:r>
          </w:p>
        </w:tc>
        <w:tc>
          <w:tcPr>
            <w:tcW w:w="3685" w:type="dxa"/>
          </w:tcPr>
          <w:p w:rsidR="00294D55" w:rsidRDefault="00294D55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посадової особи до відповідальності, втрата репутації обласної ради, матеріальні збитки, судові процеси</w:t>
            </w:r>
            <w:r w:rsidR="00210D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проти обласної ради</w:t>
            </w:r>
          </w:p>
        </w:tc>
      </w:tr>
      <w:tr w:rsidR="00294D55" w:rsidRPr="00F958BB" w:rsidTr="001C4827">
        <w:tc>
          <w:tcPr>
            <w:tcW w:w="562" w:type="dxa"/>
          </w:tcPr>
          <w:p w:rsidR="00294D55" w:rsidRDefault="00294D55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3758" w:type="dxa"/>
          </w:tcPr>
          <w:p w:rsidR="00294D55" w:rsidRDefault="00294D55" w:rsidP="00CD73F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Особиста зацікавленість посадових осіб виконавчого апарату обласної ради при здійсненні повноважень з метою отримання неправомірної вигоди для себе або третіх осіб</w:t>
            </w:r>
          </w:p>
        </w:tc>
        <w:tc>
          <w:tcPr>
            <w:tcW w:w="3604" w:type="dxa"/>
          </w:tcPr>
          <w:p w:rsidR="00294D55" w:rsidRDefault="00294D55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Можливість отримання неправомірної вигоди, надання переваг третім особам</w:t>
            </w:r>
          </w:p>
        </w:tc>
        <w:tc>
          <w:tcPr>
            <w:tcW w:w="3411" w:type="dxa"/>
          </w:tcPr>
          <w:p w:rsidR="00294D55" w:rsidRDefault="00294D55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36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Порушення норм етики, непорядність та особиста вигода посадової особи</w:t>
            </w:r>
          </w:p>
        </w:tc>
        <w:tc>
          <w:tcPr>
            <w:tcW w:w="3685" w:type="dxa"/>
          </w:tcPr>
          <w:p w:rsidR="00294D55" w:rsidRDefault="00210D22" w:rsidP="00294D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0D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посадових осіб до відповідальності</w:t>
            </w:r>
            <w:r w:rsidR="00294D55" w:rsidRPr="00210D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294D55" w:rsidRPr="00D576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підрив авторитету обласної ради, судові процеси проти обласної ради</w:t>
            </w:r>
          </w:p>
        </w:tc>
      </w:tr>
      <w:tr w:rsidR="00294D55" w:rsidRPr="00D863DC" w:rsidTr="001C4827">
        <w:tc>
          <w:tcPr>
            <w:tcW w:w="562" w:type="dxa"/>
          </w:tcPr>
          <w:p w:rsidR="00294D55" w:rsidRDefault="00294D55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758" w:type="dxa"/>
          </w:tcPr>
          <w:p w:rsidR="00294D55" w:rsidRDefault="00CD73F7" w:rsidP="00CD73F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Несвоєчасність </w:t>
            </w:r>
            <w:r w:rsidR="00EE520C" w:rsidRPr="00EE52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вжиття заходів або бездіяльність щодо врегулювання реального чи потенційного конфлікту інтересів п</w:t>
            </w:r>
            <w:r w:rsidR="003B0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 виконанні</w:t>
            </w:r>
            <w:r w:rsidR="00EE520C" w:rsidRPr="00EE52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повноважень посадовими особами виконавчого апарату обласної ради.</w:t>
            </w:r>
          </w:p>
        </w:tc>
        <w:tc>
          <w:tcPr>
            <w:tcW w:w="3604" w:type="dxa"/>
          </w:tcPr>
          <w:p w:rsidR="00294D55" w:rsidRDefault="00294D55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Невизначеність у діях </w:t>
            </w:r>
            <w:r w:rsidR="00CD7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посадової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особи щодо врегулювання конфлікту інтересів </w:t>
            </w:r>
          </w:p>
        </w:tc>
        <w:tc>
          <w:tcPr>
            <w:tcW w:w="3411" w:type="dxa"/>
          </w:tcPr>
          <w:p w:rsidR="00294D55" w:rsidRPr="0003363C" w:rsidRDefault="00294D55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Необізнаність посадової особи, безвідповідальне відношення до виконання вимог чинного антикорупційного законодавства України</w:t>
            </w:r>
          </w:p>
        </w:tc>
        <w:tc>
          <w:tcPr>
            <w:tcW w:w="3685" w:type="dxa"/>
          </w:tcPr>
          <w:p w:rsidR="00294D55" w:rsidRDefault="00294D55" w:rsidP="00294D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посадових осіб до відповідальності, втрата репутації обласної ради, судові процеси проти обласної ради</w:t>
            </w:r>
          </w:p>
        </w:tc>
      </w:tr>
      <w:tr w:rsidR="00294D55" w:rsidRPr="00D863DC" w:rsidTr="001C4827">
        <w:tc>
          <w:tcPr>
            <w:tcW w:w="562" w:type="dxa"/>
          </w:tcPr>
          <w:p w:rsidR="00294D55" w:rsidRDefault="00294D55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758" w:type="dxa"/>
          </w:tcPr>
          <w:p w:rsidR="00294D55" w:rsidRPr="009F6E1F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6E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Прийняття на посади осіб, які не відповідають встановленим вимогам, або тих, які подали недостовірні</w:t>
            </w:r>
            <w:r w:rsidRPr="009F6E1F">
              <w:rPr>
                <w:lang w:val="uk-UA"/>
              </w:rPr>
              <w:t xml:space="preserve"> </w:t>
            </w:r>
            <w:r w:rsidRPr="009F6E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відомості у зв’язку з відсутністю законодавчого обов’язку 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роведення спеціальної перевірки</w:t>
            </w:r>
          </w:p>
        </w:tc>
        <w:tc>
          <w:tcPr>
            <w:tcW w:w="3604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Отримання неправомірної вигоди, надання переваг третім особам</w:t>
            </w:r>
            <w:r w:rsidR="00CD7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294D55" w:rsidRPr="009F6E1F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Ймовірність прийняття на посаду недоброчесних осіб</w:t>
            </w:r>
          </w:p>
        </w:tc>
        <w:tc>
          <w:tcPr>
            <w:tcW w:w="3411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Приватний інтерес посадової особи</w:t>
            </w:r>
            <w:r w:rsidRPr="009F6E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685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обласної ради, задоволення інтересів третіх осіб, завдання матеріальної шкоди, судові процеси проти обласної ради</w:t>
            </w:r>
          </w:p>
        </w:tc>
      </w:tr>
      <w:tr w:rsidR="00294D55" w:rsidTr="00277492">
        <w:trPr>
          <w:trHeight w:val="7093"/>
        </w:trPr>
        <w:tc>
          <w:tcPr>
            <w:tcW w:w="562" w:type="dxa"/>
            <w:tcBorders>
              <w:bottom w:val="single" w:sz="4" w:space="0" w:color="auto"/>
            </w:tcBorders>
          </w:tcPr>
          <w:p w:rsidR="00277492" w:rsidRDefault="00294D55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</w:t>
            </w:r>
          </w:p>
          <w:p w:rsidR="00294D55" w:rsidRDefault="00294D55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58" w:type="dxa"/>
            <w:tcBorders>
              <w:bottom w:val="single" w:sz="4" w:space="0" w:color="auto"/>
            </w:tcBorders>
          </w:tcPr>
          <w:p w:rsidR="00294D55" w:rsidRDefault="00EE520C" w:rsidP="00CD73F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52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Недоброчесність членів конкурсн</w:t>
            </w:r>
            <w:r w:rsidR="00CD7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их</w:t>
            </w:r>
            <w:r w:rsidRPr="00EE52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комісі</w:t>
            </w:r>
            <w:r w:rsidR="00CD7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EE52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проведення конкурсних відборів на вакантні посади виконавчого апарату обласної ради та керівників підприємств, установ, закладів спільної власності територіальних громад, сіл, селищ, міст Черкаської області</w:t>
            </w:r>
          </w:p>
        </w:tc>
        <w:tc>
          <w:tcPr>
            <w:tcW w:w="3604" w:type="dxa"/>
            <w:tcBorders>
              <w:bottom w:val="single" w:sz="4" w:space="0" w:color="auto"/>
            </w:tcBorders>
          </w:tcPr>
          <w:p w:rsidR="00277492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Ймовірність втручання у діяльність членів конкурсн</w:t>
            </w:r>
            <w:r w:rsidR="00CD7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комісі</w:t>
            </w:r>
            <w:r w:rsidR="00CD7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метою впливу на прийняття н</w:t>
            </w:r>
            <w:r w:rsidR="00CD7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ими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рішень, переконання члена комісії ухвалити відповідне рішення</w:t>
            </w:r>
          </w:p>
          <w:p w:rsidR="00277492" w:rsidRDefault="00277492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7492" w:rsidRDefault="00277492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94D55" w:rsidRDefault="00277492" w:rsidP="00CD73F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недоброчесної посадової особи місцевого самоврядування виконавчого апарат</w:t>
            </w:r>
            <w:r w:rsidR="00CD7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обласної ради у прийнятті рішення конкурсної комісії, яка має (може мати) особистий інтерес</w:t>
            </w: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:rsidR="00277492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Незнання норм антикорупційного законодавства, наявність у членів конкурсн</w:t>
            </w:r>
            <w:r w:rsidR="00CD7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комісі</w:t>
            </w:r>
            <w:r w:rsidR="00CD7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приватного інтересу та/або бажання задовольнити інтереси третіх осіб</w:t>
            </w:r>
          </w:p>
          <w:p w:rsidR="00277492" w:rsidRDefault="00277492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94D55" w:rsidRDefault="00277492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Приватний інтерес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77492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обласної ради, судові процеси проти обласної ради</w:t>
            </w:r>
          </w:p>
          <w:p w:rsidR="00277492" w:rsidRDefault="00277492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7492" w:rsidRDefault="00277492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7492" w:rsidRDefault="00277492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7492" w:rsidRDefault="00277492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7492" w:rsidRDefault="00277492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77492" w:rsidRDefault="00277492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94D55" w:rsidRDefault="00277492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Прийняття рішення в умовах реального чи потенційного конфлікту інтересів, вчинення корупційного правопорушення чи правопорушення</w:t>
            </w:r>
            <w:r w:rsidR="00040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пов’язаного з корупцією, підрив авторитету обласної ради, судові процеси проти обласної ради</w:t>
            </w:r>
          </w:p>
        </w:tc>
      </w:tr>
      <w:tr w:rsidR="00294D55" w:rsidTr="001C4827">
        <w:tc>
          <w:tcPr>
            <w:tcW w:w="562" w:type="dxa"/>
          </w:tcPr>
          <w:p w:rsidR="00294D55" w:rsidRDefault="002878A8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758" w:type="dxa"/>
          </w:tcPr>
          <w:p w:rsidR="00294D55" w:rsidRPr="00681EBB" w:rsidRDefault="00294D55" w:rsidP="00040F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Вплив на посадових осіб під час прийняття та оформлення документів щодо нагородження державними та урядовими нагородами, нагородами обласної ради</w:t>
            </w:r>
          </w:p>
        </w:tc>
        <w:tc>
          <w:tcPr>
            <w:tcW w:w="3604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E0176">
              <w:rPr>
                <w:rFonts w:ascii="Times New Roman" w:hAnsi="Times New Roman" w:cs="Times New Roman"/>
                <w:sz w:val="28"/>
                <w:szCs w:val="28"/>
              </w:rPr>
              <w:t>Можливість</w:t>
            </w:r>
            <w:proofErr w:type="spellEnd"/>
            <w:r w:rsidRPr="002E01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0176">
              <w:rPr>
                <w:rFonts w:ascii="Times New Roman" w:hAnsi="Times New Roman" w:cs="Times New Roman"/>
                <w:sz w:val="28"/>
                <w:szCs w:val="28"/>
              </w:rPr>
              <w:t>впливу</w:t>
            </w:r>
            <w:proofErr w:type="spellEnd"/>
            <w:r w:rsidRPr="002E01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0176">
              <w:rPr>
                <w:rFonts w:ascii="Times New Roman" w:hAnsi="Times New Roman" w:cs="Times New Roman"/>
                <w:sz w:val="28"/>
                <w:szCs w:val="28"/>
              </w:rPr>
              <w:t>сторонніх</w:t>
            </w:r>
            <w:proofErr w:type="spellEnd"/>
            <w:r w:rsidRPr="002E01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0176">
              <w:rPr>
                <w:rFonts w:ascii="Times New Roman" w:hAnsi="Times New Roman" w:cs="Times New Roman"/>
                <w:sz w:val="28"/>
                <w:szCs w:val="28"/>
              </w:rPr>
              <w:t>осіб</w:t>
            </w:r>
            <w:proofErr w:type="spellEnd"/>
            <w:r w:rsidRPr="002E01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0176">
              <w:rPr>
                <w:rFonts w:ascii="Times New Roman" w:hAnsi="Times New Roman" w:cs="Times New Roman"/>
                <w:sz w:val="28"/>
                <w:szCs w:val="28"/>
              </w:rPr>
              <w:t>під</w:t>
            </w:r>
            <w:proofErr w:type="spellEnd"/>
            <w:r w:rsidRPr="002E0176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proofErr w:type="spellStart"/>
            <w:r w:rsidRPr="002E0176">
              <w:rPr>
                <w:rFonts w:ascii="Times New Roman" w:hAnsi="Times New Roman" w:cs="Times New Roman"/>
                <w:sz w:val="28"/>
                <w:szCs w:val="28"/>
              </w:rPr>
              <w:t>прийняття</w:t>
            </w:r>
            <w:proofErr w:type="spellEnd"/>
            <w:r w:rsidRPr="002E0176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2E0176">
              <w:rPr>
                <w:rFonts w:ascii="Times New Roman" w:hAnsi="Times New Roman" w:cs="Times New Roman"/>
                <w:sz w:val="28"/>
                <w:szCs w:val="28"/>
              </w:rPr>
              <w:t>оформлення</w:t>
            </w:r>
            <w:proofErr w:type="spellEnd"/>
            <w:r w:rsidRPr="002E01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0176">
              <w:rPr>
                <w:rFonts w:ascii="Times New Roman" w:hAnsi="Times New Roman" w:cs="Times New Roman"/>
                <w:sz w:val="28"/>
                <w:szCs w:val="28"/>
              </w:rPr>
              <w:t>доку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ментів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нагородження</w:t>
            </w:r>
            <w:proofErr w:type="spellEnd"/>
          </w:p>
        </w:tc>
        <w:tc>
          <w:tcPr>
            <w:tcW w:w="3411" w:type="dxa"/>
          </w:tcPr>
          <w:p w:rsidR="00294D55" w:rsidRPr="002E0176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Приватний інтерес посадової особи</w:t>
            </w:r>
          </w:p>
        </w:tc>
        <w:tc>
          <w:tcPr>
            <w:tcW w:w="3685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посадових осіб до відповідальності, втрата репутації обласної ради, судові процеси проти обласної ради</w:t>
            </w:r>
          </w:p>
        </w:tc>
      </w:tr>
      <w:tr w:rsidR="00294D55" w:rsidTr="001C4827">
        <w:tc>
          <w:tcPr>
            <w:tcW w:w="562" w:type="dxa"/>
          </w:tcPr>
          <w:p w:rsidR="00294D55" w:rsidRDefault="002878A8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758" w:type="dxa"/>
          </w:tcPr>
          <w:p w:rsidR="00294D55" w:rsidRDefault="002878A8" w:rsidP="00040F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Ймовірний в</w:t>
            </w:r>
            <w:r w:rsidR="00294D55" w:rsidRPr="007473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плив зацікавлених осіб на представників </w:t>
            </w:r>
            <w:r w:rsidR="00294D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</w:t>
            </w:r>
            <w:r w:rsidR="00294D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юридичного забезпечення та роботи з персоналом </w:t>
            </w:r>
            <w:r w:rsidR="00294D55" w:rsidRPr="007473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виконавчого апарату</w:t>
            </w:r>
            <w:r w:rsidR="00294D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обласної ради</w:t>
            </w:r>
            <w:r w:rsidR="00294D55" w:rsidRPr="007473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 час підготовки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процесуальних</w:t>
            </w:r>
            <w:r w:rsidR="00294D55" w:rsidRPr="007473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документів або представництва інтересів </w:t>
            </w:r>
            <w:r w:rsidR="00294D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ради в суді</w:t>
            </w:r>
          </w:p>
        </w:tc>
        <w:tc>
          <w:tcPr>
            <w:tcW w:w="3604" w:type="dxa"/>
          </w:tcPr>
          <w:p w:rsidR="00294D55" w:rsidRPr="0074734A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Вплив зі сторони третіх осіб на посадову особу, яка здійснює представництво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інтересів у суді, з метою надання переваг третім особам, що може сприяти вчиненню корупційного чи пов’язаного з корупцією правопорушення</w:t>
            </w:r>
          </w:p>
        </w:tc>
        <w:tc>
          <w:tcPr>
            <w:tcW w:w="3411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66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Нездійснення аналізу відповідності доброчесності особи, яка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наділяється відповідним правом</w:t>
            </w:r>
          </w:p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94D55" w:rsidRPr="00976690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Приватний інтерес</w:t>
            </w:r>
          </w:p>
        </w:tc>
        <w:tc>
          <w:tcPr>
            <w:tcW w:w="3685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66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Притягнення посадових осіб до відповідальності, втрата репутації обласної ради, </w:t>
            </w:r>
            <w:r w:rsidRPr="009766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судові процеси проти обласної ради</w:t>
            </w:r>
          </w:p>
        </w:tc>
      </w:tr>
      <w:tr w:rsidR="00294D55" w:rsidTr="001C4827">
        <w:tc>
          <w:tcPr>
            <w:tcW w:w="562" w:type="dxa"/>
          </w:tcPr>
          <w:p w:rsidR="00294D55" w:rsidRDefault="00F22E9B" w:rsidP="00E53D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  <w:r w:rsidR="00E53D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758" w:type="dxa"/>
          </w:tcPr>
          <w:p w:rsidR="00294D55" w:rsidRDefault="00294D55" w:rsidP="00040F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Недоброчесність та /або особистий інтерес посадов</w:t>
            </w:r>
            <w:r w:rsidR="00E53D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их осі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обласної ради під час роботи зі службовими документами</w:t>
            </w:r>
          </w:p>
        </w:tc>
        <w:tc>
          <w:tcPr>
            <w:tcW w:w="3604" w:type="dxa"/>
          </w:tcPr>
          <w:p w:rsidR="00294D55" w:rsidRDefault="00294D55" w:rsidP="00040F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Ймовірність поширення службової інформації третім особам недоброчесною посадовою особою </w:t>
            </w:r>
            <w:r w:rsidR="00D910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бласної ради, яка має (може мати) особистий інтерес</w:t>
            </w:r>
          </w:p>
        </w:tc>
        <w:tc>
          <w:tcPr>
            <w:tcW w:w="3411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Порушення норм етики, непорядність та особиста вигода посадової особи</w:t>
            </w:r>
          </w:p>
        </w:tc>
        <w:tc>
          <w:tcPr>
            <w:tcW w:w="3685" w:type="dxa"/>
          </w:tcPr>
          <w:p w:rsidR="00294D55" w:rsidRDefault="00294D55" w:rsidP="00040F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авторитету обласної ради, притягн</w:t>
            </w:r>
            <w:r w:rsidR="00040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ення особи до відповідальності</w:t>
            </w:r>
          </w:p>
        </w:tc>
      </w:tr>
      <w:tr w:rsidR="00294D55" w:rsidTr="001C4827">
        <w:tc>
          <w:tcPr>
            <w:tcW w:w="562" w:type="dxa"/>
          </w:tcPr>
          <w:p w:rsidR="00294D55" w:rsidRDefault="00F22E9B" w:rsidP="00C84B9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53D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758" w:type="dxa"/>
          </w:tcPr>
          <w:p w:rsidR="00294D55" w:rsidRDefault="00294D55" w:rsidP="00040F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Недоброчесність посадових осіб  під час висвітлення інформації про діяльність обласної ради</w:t>
            </w:r>
          </w:p>
        </w:tc>
        <w:tc>
          <w:tcPr>
            <w:tcW w:w="3604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Можливість у посадової особи задо</w:t>
            </w:r>
            <w:r w:rsidR="002774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вольнити свій приватний інтерес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шляхом вибору на власний розсуд інформації для висвітлення, розміщення ангажованих матеріалів в інтересах третіх осіб</w:t>
            </w:r>
          </w:p>
        </w:tc>
        <w:tc>
          <w:tcPr>
            <w:tcW w:w="3411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Наявність у посадової особи бажання задовольнити свій приватний інтерес та інтерес третіх осіб, порушення норм етики</w:t>
            </w:r>
          </w:p>
        </w:tc>
        <w:tc>
          <w:tcPr>
            <w:tcW w:w="3685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обласної ради, судові процеси проти обласної ради</w:t>
            </w:r>
          </w:p>
        </w:tc>
      </w:tr>
      <w:tr w:rsidR="00294D55" w:rsidTr="001C4827">
        <w:tc>
          <w:tcPr>
            <w:tcW w:w="562" w:type="dxa"/>
          </w:tcPr>
          <w:p w:rsidR="00294D55" w:rsidRDefault="00E53DA4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3758" w:type="dxa"/>
          </w:tcPr>
          <w:p w:rsidR="00294D55" w:rsidRPr="00F67272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Неналежне здійснення контролю за діяльністю </w:t>
            </w:r>
            <w:r w:rsidRPr="00F67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суб’єктів господарювання</w:t>
            </w:r>
          </w:p>
          <w:p w:rsidR="00294D55" w:rsidRPr="00F67272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7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</w:t>
            </w:r>
            <w:r w:rsidR="007448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станом </w:t>
            </w:r>
            <w:r w:rsidRPr="00F67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об’єктів спільної власності територіальних</w:t>
            </w:r>
          </w:p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7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 сіл, селищ, міст Черкаської області</w:t>
            </w:r>
          </w:p>
          <w:p w:rsidR="00040FD2" w:rsidRPr="00F67272" w:rsidRDefault="00040FD2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4" w:type="dxa"/>
          </w:tcPr>
          <w:p w:rsidR="00294D55" w:rsidRPr="00F67272" w:rsidRDefault="00040FD2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294D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твор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ення</w:t>
            </w:r>
            <w:r w:rsidR="00294D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умов для неналежного виконання посадових</w:t>
            </w:r>
            <w:r w:rsidR="00F22E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94D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обов’язків, вчинення корупційного або пов’язаного з корупцією правопорушення</w:t>
            </w:r>
          </w:p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411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Приватний інтерес</w:t>
            </w:r>
          </w:p>
        </w:tc>
        <w:tc>
          <w:tcPr>
            <w:tcW w:w="3685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посадових осіб до відповідальності, втрата репутації обласної ради, судові процеси проти обласної ради, фінансові втрати</w:t>
            </w:r>
          </w:p>
        </w:tc>
      </w:tr>
      <w:tr w:rsidR="00294D55" w:rsidRPr="00F67272" w:rsidTr="001C4827">
        <w:tc>
          <w:tcPr>
            <w:tcW w:w="562" w:type="dxa"/>
          </w:tcPr>
          <w:p w:rsidR="00294D55" w:rsidRDefault="00322323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3758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Приватний інтерес посадови</w:t>
            </w:r>
            <w:r w:rsidR="003223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 осіб під час вирішення питань</w:t>
            </w:r>
            <w:r w:rsidR="002206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пов’язаних з орендою та відчуженням комунального майна</w:t>
            </w:r>
          </w:p>
        </w:tc>
        <w:tc>
          <w:tcPr>
            <w:tcW w:w="3604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Можливість прийняття неправомірного рішення щодо відчуження та надання в оренду комунального майна з порушенням встановленого порядку</w:t>
            </w:r>
          </w:p>
        </w:tc>
        <w:tc>
          <w:tcPr>
            <w:tcW w:w="3411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Приватний інтерес</w:t>
            </w:r>
          </w:p>
        </w:tc>
        <w:tc>
          <w:tcPr>
            <w:tcW w:w="3685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обласної ради, судові процеси проти обласної ради</w:t>
            </w:r>
          </w:p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94D55" w:rsidRPr="00F67272" w:rsidTr="001C4827">
        <w:tc>
          <w:tcPr>
            <w:tcW w:w="562" w:type="dxa"/>
          </w:tcPr>
          <w:p w:rsidR="00294D55" w:rsidRDefault="00C84B97" w:rsidP="0032232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223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758" w:type="dxa"/>
          </w:tcPr>
          <w:p w:rsidR="00294D55" w:rsidRDefault="00294D55" w:rsidP="00040F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Неповідомлення посадовими особами виконавчого апарату обласної ради щодо спільної роботи близьких осіб </w:t>
            </w:r>
          </w:p>
        </w:tc>
        <w:tc>
          <w:tcPr>
            <w:tcW w:w="3604" w:type="dxa"/>
          </w:tcPr>
          <w:p w:rsidR="00294D55" w:rsidRDefault="00294D55" w:rsidP="00040F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Мож</w:t>
            </w:r>
            <w:r w:rsidR="00040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ливість призначення на посаду 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супереч вимогам чинного антикорупційного законодавства, н</w:t>
            </w:r>
            <w:r w:rsidRPr="00A830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езнання посадовими особами виконавчого апарату обласної ради антикорупційного законодавства</w:t>
            </w:r>
          </w:p>
        </w:tc>
        <w:tc>
          <w:tcPr>
            <w:tcW w:w="3411" w:type="dxa"/>
          </w:tcPr>
          <w:p w:rsidR="00294D55" w:rsidRDefault="00294D55" w:rsidP="002206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Приватний інтерес,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недоброчесність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необізнаність осіб </w:t>
            </w:r>
          </w:p>
        </w:tc>
        <w:tc>
          <w:tcPr>
            <w:tcW w:w="3685" w:type="dxa"/>
          </w:tcPr>
          <w:p w:rsidR="00294D55" w:rsidRPr="00A83049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осіб до відповідальності, в</w:t>
            </w:r>
            <w:r w:rsidRPr="00A830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трата репутації обласної ради, судові процеси проти обласної ради</w:t>
            </w:r>
          </w:p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94D55" w:rsidRPr="00F67272" w:rsidTr="001C4827">
        <w:tc>
          <w:tcPr>
            <w:tcW w:w="562" w:type="dxa"/>
          </w:tcPr>
          <w:p w:rsidR="00294D55" w:rsidRDefault="00294D55" w:rsidP="0032232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223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758" w:type="dxa"/>
          </w:tcPr>
          <w:p w:rsidR="00294D55" w:rsidRDefault="00294D55" w:rsidP="00040F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Зниження </w:t>
            </w:r>
            <w:r w:rsidR="00995D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уважності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звільнених посадових осіб виконавчого апарату обласної ради </w:t>
            </w:r>
            <w:r w:rsidR="00040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частині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дотримання вимог антикорупційного законодавства після припинення </w:t>
            </w:r>
            <w:r w:rsidR="004341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діяльності</w:t>
            </w:r>
            <w:r w:rsidR="003223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пов’язан</w:t>
            </w:r>
            <w:r w:rsidR="004341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виконанням функцій місцевого самоврядування</w:t>
            </w:r>
          </w:p>
        </w:tc>
        <w:tc>
          <w:tcPr>
            <w:tcW w:w="3604" w:type="dxa"/>
          </w:tcPr>
          <w:p w:rsidR="00294D55" w:rsidRDefault="00294D55" w:rsidP="00040F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проведених заходів щодо попередження про обов’язок подати електронні декларації після припинення діяльності, пов’язаної з виконанням функцій місцевого самоврядування</w:t>
            </w:r>
            <w:r w:rsidR="00307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відповідальність з</w:t>
            </w:r>
            <w:r w:rsidR="00040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їх неподання.</w:t>
            </w:r>
          </w:p>
        </w:tc>
        <w:tc>
          <w:tcPr>
            <w:tcW w:w="3411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Недостатня обізнаність осіб, що створює необґрунтовані дискреційні повноваження</w:t>
            </w:r>
          </w:p>
        </w:tc>
        <w:tc>
          <w:tcPr>
            <w:tcW w:w="3685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осіб до відповідальності, втрата репутації обласної ради</w:t>
            </w:r>
          </w:p>
        </w:tc>
      </w:tr>
      <w:tr w:rsidR="00294D55" w:rsidRPr="00F67272" w:rsidTr="001C4827">
        <w:tc>
          <w:tcPr>
            <w:tcW w:w="562" w:type="dxa"/>
          </w:tcPr>
          <w:p w:rsidR="00294D55" w:rsidRDefault="00322323" w:rsidP="00294D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3758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Незнання  інформації щодо строків подання електронної декларації, відомостей про суттєві зміни у майновому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стані суб’єкта декларування, відкриття валютного рахунку суб’єктом декларування та членами його сім’ї</w:t>
            </w:r>
          </w:p>
        </w:tc>
        <w:tc>
          <w:tcPr>
            <w:tcW w:w="3604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Відсутність проведених заходів щодо роз’яснення строків подання електронних декларацій,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повідомлень про суттєві зміни в майновому стані суб’єкта декларування та про відкриття валютного рахунку суб’єктом декларування та членами його сім’ї</w:t>
            </w:r>
            <w:r w:rsidR="00307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визначених Законом України «Про запобігання корупції»</w:t>
            </w:r>
            <w:r w:rsidR="00307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відповідальності за порушення норм антикорупційного законодавства</w:t>
            </w:r>
          </w:p>
        </w:tc>
        <w:tc>
          <w:tcPr>
            <w:tcW w:w="3411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Необізнаність суб’єктів декларування</w:t>
            </w:r>
          </w:p>
        </w:tc>
        <w:tc>
          <w:tcPr>
            <w:tcW w:w="3685" w:type="dxa"/>
          </w:tcPr>
          <w:p w:rsidR="00294D55" w:rsidRDefault="00294D55" w:rsidP="00294D5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осіб до відповідальності, втрата репутації обласної ради</w:t>
            </w:r>
          </w:p>
        </w:tc>
      </w:tr>
    </w:tbl>
    <w:p w:rsidR="001C4827" w:rsidRDefault="001C4827" w:rsidP="00AC74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C4827" w:rsidRPr="00AC743D" w:rsidRDefault="001C4827" w:rsidP="00AC743D">
      <w:pPr>
        <w:spacing w:after="0"/>
        <w:jc w:val="center"/>
        <w:rPr>
          <w:lang w:val="uk-UA"/>
        </w:rPr>
      </w:pPr>
    </w:p>
    <w:sectPr w:rsidR="001C4827" w:rsidRPr="00AC743D" w:rsidSect="004E60A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E534FB"/>
    <w:multiLevelType w:val="hybridMultilevel"/>
    <w:tmpl w:val="37923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43D"/>
    <w:rsid w:val="0003363C"/>
    <w:rsid w:val="00040FD2"/>
    <w:rsid w:val="000C0F9C"/>
    <w:rsid w:val="000C2BDB"/>
    <w:rsid w:val="001174C6"/>
    <w:rsid w:val="00135DE2"/>
    <w:rsid w:val="00146C66"/>
    <w:rsid w:val="001603E6"/>
    <w:rsid w:val="001C0237"/>
    <w:rsid w:val="001C4827"/>
    <w:rsid w:val="001D4808"/>
    <w:rsid w:val="00210D22"/>
    <w:rsid w:val="00211F6A"/>
    <w:rsid w:val="00220622"/>
    <w:rsid w:val="00277492"/>
    <w:rsid w:val="002878A8"/>
    <w:rsid w:val="00294D55"/>
    <w:rsid w:val="002E0176"/>
    <w:rsid w:val="003006ED"/>
    <w:rsid w:val="00307CAA"/>
    <w:rsid w:val="00322323"/>
    <w:rsid w:val="0034691D"/>
    <w:rsid w:val="003627C2"/>
    <w:rsid w:val="003673C3"/>
    <w:rsid w:val="00375682"/>
    <w:rsid w:val="003B01AF"/>
    <w:rsid w:val="003C3EFE"/>
    <w:rsid w:val="003F0775"/>
    <w:rsid w:val="0043419A"/>
    <w:rsid w:val="00451FE4"/>
    <w:rsid w:val="004B462A"/>
    <w:rsid w:val="004E60AE"/>
    <w:rsid w:val="0053439B"/>
    <w:rsid w:val="005C0C92"/>
    <w:rsid w:val="0062177F"/>
    <w:rsid w:val="00627F02"/>
    <w:rsid w:val="00644913"/>
    <w:rsid w:val="00681EBB"/>
    <w:rsid w:val="00704287"/>
    <w:rsid w:val="00724530"/>
    <w:rsid w:val="0073110C"/>
    <w:rsid w:val="007448C8"/>
    <w:rsid w:val="0074734A"/>
    <w:rsid w:val="0083459A"/>
    <w:rsid w:val="00846971"/>
    <w:rsid w:val="0087304F"/>
    <w:rsid w:val="008C645A"/>
    <w:rsid w:val="008E7EB5"/>
    <w:rsid w:val="008F2B29"/>
    <w:rsid w:val="00912B36"/>
    <w:rsid w:val="009749DA"/>
    <w:rsid w:val="00976690"/>
    <w:rsid w:val="00995DF3"/>
    <w:rsid w:val="009E3415"/>
    <w:rsid w:val="009E458F"/>
    <w:rsid w:val="009F6E1F"/>
    <w:rsid w:val="009F6ED2"/>
    <w:rsid w:val="00A21778"/>
    <w:rsid w:val="00A268CA"/>
    <w:rsid w:val="00A41F6D"/>
    <w:rsid w:val="00A83049"/>
    <w:rsid w:val="00AC3F69"/>
    <w:rsid w:val="00AC743D"/>
    <w:rsid w:val="00AF791E"/>
    <w:rsid w:val="00B107F5"/>
    <w:rsid w:val="00B47E57"/>
    <w:rsid w:val="00B700E5"/>
    <w:rsid w:val="00B840EE"/>
    <w:rsid w:val="00BF3C1B"/>
    <w:rsid w:val="00C07DB8"/>
    <w:rsid w:val="00C33028"/>
    <w:rsid w:val="00C84B97"/>
    <w:rsid w:val="00CA4B2E"/>
    <w:rsid w:val="00CA6755"/>
    <w:rsid w:val="00CD71B4"/>
    <w:rsid w:val="00CD73F7"/>
    <w:rsid w:val="00CF3231"/>
    <w:rsid w:val="00CF42C9"/>
    <w:rsid w:val="00D25C1A"/>
    <w:rsid w:val="00D50A2B"/>
    <w:rsid w:val="00D576C0"/>
    <w:rsid w:val="00D63EFF"/>
    <w:rsid w:val="00D863DC"/>
    <w:rsid w:val="00D910C8"/>
    <w:rsid w:val="00D95873"/>
    <w:rsid w:val="00E063D6"/>
    <w:rsid w:val="00E348B8"/>
    <w:rsid w:val="00E53DA4"/>
    <w:rsid w:val="00E67639"/>
    <w:rsid w:val="00EC367C"/>
    <w:rsid w:val="00EE520C"/>
    <w:rsid w:val="00F22E9B"/>
    <w:rsid w:val="00F24AAC"/>
    <w:rsid w:val="00F653F6"/>
    <w:rsid w:val="00F67272"/>
    <w:rsid w:val="00F958BB"/>
    <w:rsid w:val="00FE2094"/>
    <w:rsid w:val="00FE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B85E8C-EAD4-423E-BAF6-DF429F9BD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48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2B2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F7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79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2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1476</Words>
  <Characters>8415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123</cp:lastModifiedBy>
  <cp:revision>5</cp:revision>
  <cp:lastPrinted>2021-04-22T06:25:00Z</cp:lastPrinted>
  <dcterms:created xsi:type="dcterms:W3CDTF">2021-05-14T09:05:00Z</dcterms:created>
  <dcterms:modified xsi:type="dcterms:W3CDTF">2021-05-14T14:18:00Z</dcterms:modified>
</cp:coreProperties>
</file>