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E5639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14:paraId="379E9EF3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5B44ACBD" w14:textId="77777777"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74A3AE0A" w14:textId="77777777" w:rsidR="005755C8" w:rsidRDefault="007056ED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55C8">
        <w:rPr>
          <w:rFonts w:ascii="Times New Roman" w:hAnsi="Times New Roman" w:cs="Times New Roman"/>
          <w:sz w:val="28"/>
          <w:szCs w:val="28"/>
        </w:rPr>
        <w:t>Паспорт</w:t>
      </w:r>
    </w:p>
    <w:p w14:paraId="4658BE9A" w14:textId="77777777" w:rsidR="005B7641" w:rsidRDefault="0068299C" w:rsidP="005B7641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обласної цільової</w:t>
      </w:r>
      <w:r w:rsidRPr="0068299C">
        <w:rPr>
          <w:rFonts w:ascii="Times New Roman" w:hAnsi="Times New Roman" w:cs="Times New Roman"/>
          <w:color w:val="auto"/>
          <w:sz w:val="28"/>
          <w:szCs w:val="28"/>
        </w:rPr>
        <w:t xml:space="preserve"> соціальн</w:t>
      </w:r>
      <w:r>
        <w:rPr>
          <w:rFonts w:ascii="Times New Roman" w:hAnsi="Times New Roman" w:cs="Times New Roman"/>
          <w:color w:val="auto"/>
          <w:sz w:val="28"/>
          <w:szCs w:val="28"/>
        </w:rPr>
        <w:t>ої програми</w:t>
      </w:r>
    </w:p>
    <w:p w14:paraId="5594F548" w14:textId="3DDC4B01" w:rsidR="00D66E96" w:rsidRPr="00DD1F1A" w:rsidRDefault="00985462" w:rsidP="005B7641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,,Молодь Черкащини“ на 2025 рік</w:t>
      </w:r>
    </w:p>
    <w:tbl>
      <w:tblPr>
        <w:tblpPr w:leftFromText="180" w:rightFromText="180" w:vertAnchor="text" w:horzAnchor="margin" w:tblpX="-318" w:tblpY="3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DD1F1A" w:rsidRPr="00DD1F1A" w14:paraId="5EE47C4A" w14:textId="77777777" w:rsidTr="00627441">
        <w:tc>
          <w:tcPr>
            <w:tcW w:w="659" w:type="dxa"/>
          </w:tcPr>
          <w:p w14:paraId="4E92B51B" w14:textId="77777777" w:rsidR="00814753" w:rsidRPr="00DD1F1A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14:paraId="6D3AA080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14:paraId="7D2C4A94" w14:textId="1C8AF964" w:rsidR="00814753" w:rsidRPr="00DD1F1A" w:rsidRDefault="0068299C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Обласна цільова соціальна прогр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ама ,,Молодь Черкащини“ на 2025 рік 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(далі – Програма)</w:t>
            </w:r>
          </w:p>
          <w:p w14:paraId="2736082D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0F2AB434" w14:textId="77777777" w:rsidTr="00627441">
        <w:tc>
          <w:tcPr>
            <w:tcW w:w="659" w:type="dxa"/>
          </w:tcPr>
          <w:p w14:paraId="7E8109D5" w14:textId="77777777" w:rsidR="00814753" w:rsidRPr="00DD1F1A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3763203F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70D8F211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4DCB6691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384F836B" w14:textId="77777777" w:rsidTr="00627441">
        <w:tc>
          <w:tcPr>
            <w:tcW w:w="659" w:type="dxa"/>
          </w:tcPr>
          <w:p w14:paraId="744FD51A" w14:textId="77777777" w:rsidR="000C6602" w:rsidRPr="00DD1F1A" w:rsidRDefault="000C6602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</w:t>
            </w:r>
          </w:p>
        </w:tc>
        <w:tc>
          <w:tcPr>
            <w:tcW w:w="2993" w:type="dxa"/>
          </w:tcPr>
          <w:p w14:paraId="35AF38B6" w14:textId="77777777" w:rsidR="000C6602" w:rsidRPr="00DD1F1A" w:rsidRDefault="000C6602" w:rsidP="000C6602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Правові підстави розроблення Програми</w:t>
            </w:r>
          </w:p>
        </w:tc>
        <w:tc>
          <w:tcPr>
            <w:tcW w:w="6237" w:type="dxa"/>
          </w:tcPr>
          <w:p w14:paraId="1E1F781C" w14:textId="1A8E2661" w:rsidR="00352EA9" w:rsidRPr="00DD1F1A" w:rsidRDefault="0068299C" w:rsidP="0030075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Пункту 16 частини першої статті 43 Закону України „Про місцеве самоврядування в Україні“, </w:t>
            </w:r>
            <w:r w:rsidR="008C3450" w:rsidRPr="00DD1F1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пункту 1 статті 9 Закону України ,,Про основні засади молодіжної політики“,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пункт 3 Указу Президента України від 12.03.2021 №</w:t>
            </w:r>
            <w:r w:rsidR="00BD65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94/2021 ,,Про Національну молодіжну стратегію </w:t>
            </w:r>
            <w:r w:rsidR="00BD65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 2030 року“</w:t>
            </w:r>
            <w:r w:rsidR="00530B5B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530B5B" w:rsidRPr="00DD1F1A">
              <w:rPr>
                <w:rFonts w:ascii="Times New Roman" w:hAnsi="Times New Roman"/>
                <w:color w:val="auto"/>
                <w:sz w:val="28"/>
                <w:szCs w:val="28"/>
              </w:rPr>
              <w:t>постанова Кабінету Міністрів України від 02.06.2021 № 579 ,,Про затвердження Державної цільової соціальної програми ,,Молодь України“ на 2021-2025 роки та внесення змін до деяких актів Кабінету Міністрів України“</w:t>
            </w:r>
          </w:p>
        </w:tc>
      </w:tr>
      <w:tr w:rsidR="00DD1F1A" w:rsidRPr="00DD1F1A" w14:paraId="32CF4F7B" w14:textId="77777777" w:rsidTr="00627441">
        <w:tc>
          <w:tcPr>
            <w:tcW w:w="659" w:type="dxa"/>
          </w:tcPr>
          <w:p w14:paraId="5D717104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4099BCA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14:paraId="5FAA7F74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2AE874A3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78842B64" w14:textId="77777777" w:rsidTr="00627441">
        <w:tc>
          <w:tcPr>
            <w:tcW w:w="659" w:type="dxa"/>
          </w:tcPr>
          <w:p w14:paraId="5628F959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CF2B919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Співрозробники</w:t>
            </w:r>
            <w:proofErr w:type="spellEnd"/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Програми</w:t>
            </w:r>
          </w:p>
        </w:tc>
        <w:tc>
          <w:tcPr>
            <w:tcW w:w="6237" w:type="dxa"/>
          </w:tcPr>
          <w:p w14:paraId="06B3F842" w14:textId="28143852" w:rsidR="00E11B3A" w:rsidRPr="00DD1F1A" w:rsidRDefault="00263D48" w:rsidP="001C1521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адміністрації;</w:t>
            </w:r>
            <w:r w:rsidR="00E11B3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Черкаський обла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сний молодіжний ресурсний центр, Молодіжна рада при Черкаській обласній державній адміністрації.</w:t>
            </w:r>
          </w:p>
          <w:p w14:paraId="4147BF56" w14:textId="77777777" w:rsidR="00814753" w:rsidRPr="00DD1F1A" w:rsidRDefault="00814753" w:rsidP="00E11B3A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53D8A7BC" w14:textId="77777777" w:rsidTr="00627441">
        <w:trPr>
          <w:trHeight w:val="686"/>
        </w:trPr>
        <w:tc>
          <w:tcPr>
            <w:tcW w:w="659" w:type="dxa"/>
          </w:tcPr>
          <w:p w14:paraId="0181A3C7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574B3ED" w14:textId="6B73E3DB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Відповідальні виконавці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237" w:type="dxa"/>
          </w:tcPr>
          <w:p w14:paraId="49277280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096070EB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4E28BC53" w14:textId="77777777" w:rsidTr="00627441">
        <w:trPr>
          <w:trHeight w:val="955"/>
        </w:trPr>
        <w:tc>
          <w:tcPr>
            <w:tcW w:w="659" w:type="dxa"/>
          </w:tcPr>
          <w:p w14:paraId="39A7B243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16E7B72" w14:textId="77777777" w:rsidR="00814753" w:rsidRPr="00DD1F1A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Виконавці Програми</w:t>
            </w:r>
          </w:p>
        </w:tc>
        <w:tc>
          <w:tcPr>
            <w:tcW w:w="6237" w:type="dxa"/>
          </w:tcPr>
          <w:p w14:paraId="3682ACB7" w14:textId="035F038D" w:rsidR="00814753" w:rsidRPr="00DD1F1A" w:rsidRDefault="00BA24C5" w:rsidP="0030075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Департамент регіонального розвитку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охорони здоров’я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Департамент соціального захисту населення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Черкаський обласний центр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соціальних служб;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Черкаський регіональний центр підвищення кваліфікації;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Черкаський обласний центр зайнятості 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(за згодою);Черкаський обласний молодіжний ресурсний центр; </w:t>
            </w:r>
            <w:r w:rsidR="00300759">
              <w:t xml:space="preserve"> </w:t>
            </w:r>
            <w:r w:rsidR="00300759" w:rsidRP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Черкаська філія Асоціації молодіжних центрів України 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(за згодою);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районні державні адміністрації; органи місце</w:t>
            </w:r>
            <w:r w:rsidR="00F72D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вого самоврядування (за згодою); </w:t>
            </w:r>
            <w:r w:rsidR="00F72D02" w:rsidRPr="00F72D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громадські організації </w:t>
            </w:r>
            <w:r w:rsidR="00F72D02" w:rsidRPr="00F72D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 згодою)</w:t>
            </w:r>
          </w:p>
        </w:tc>
      </w:tr>
      <w:tr w:rsidR="00DD1F1A" w:rsidRPr="00DD1F1A" w14:paraId="6D932A67" w14:textId="77777777" w:rsidTr="00627441">
        <w:tc>
          <w:tcPr>
            <w:tcW w:w="659" w:type="dxa"/>
          </w:tcPr>
          <w:p w14:paraId="0BCD9FCF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8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A789200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Термін реалізації Програми</w:t>
            </w:r>
          </w:p>
          <w:p w14:paraId="2E8606FB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6C6A41F" w14:textId="52495A51" w:rsidR="00814753" w:rsidRPr="00DD1F1A" w:rsidRDefault="00263D48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2025</w:t>
            </w:r>
            <w:r w:rsidR="003007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рік</w:t>
            </w:r>
          </w:p>
        </w:tc>
      </w:tr>
      <w:tr w:rsidR="00DD1F1A" w:rsidRPr="00DD1F1A" w14:paraId="5DBF542E" w14:textId="77777777" w:rsidTr="00627441">
        <w:tc>
          <w:tcPr>
            <w:tcW w:w="659" w:type="dxa"/>
          </w:tcPr>
          <w:p w14:paraId="41CE95E6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2D59625C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Перелік бюджетів, які беруть участь у виконанні Програми</w:t>
            </w:r>
          </w:p>
          <w:p w14:paraId="591F3A0A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E026A93" w14:textId="77777777" w:rsidR="00814753" w:rsidRPr="00DD1F1A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Місцеві бюджети</w:t>
            </w:r>
          </w:p>
        </w:tc>
      </w:tr>
      <w:tr w:rsidR="00DD1F1A" w:rsidRPr="00DD1F1A" w14:paraId="0E45D536" w14:textId="77777777" w:rsidTr="00627441">
        <w:tc>
          <w:tcPr>
            <w:tcW w:w="659" w:type="dxa"/>
          </w:tcPr>
          <w:p w14:paraId="100D4D31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9571A87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  <w:p w14:paraId="4DA1A30E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CF92D25" w14:textId="10951CAD" w:rsidR="00814753" w:rsidRPr="00DD1F1A" w:rsidRDefault="00814753" w:rsidP="00A051DF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Обсяг фінансування визначатиметься щорічно, виходячи з фінансової спроможності </w:t>
            </w:r>
            <w:r w:rsidR="00664C15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місцевих бюджетів</w:t>
            </w:r>
          </w:p>
        </w:tc>
      </w:tr>
    </w:tbl>
    <w:p w14:paraId="28113A42" w14:textId="77777777" w:rsidR="00D66E96" w:rsidRDefault="00D66E96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7F4ADF3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2D5F707" w14:textId="77777777" w:rsidR="00274569" w:rsidRPr="00814753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4569" w:rsidRPr="00814753" w:rsidSect="00932B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80D0C" w14:textId="77777777" w:rsidR="00A51C61" w:rsidRDefault="00A51C61" w:rsidP="00932BD1">
      <w:r>
        <w:separator/>
      </w:r>
    </w:p>
  </w:endnote>
  <w:endnote w:type="continuationSeparator" w:id="0">
    <w:p w14:paraId="1A5E6D61" w14:textId="77777777" w:rsidR="00A51C61" w:rsidRDefault="00A51C61" w:rsidP="0093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C3729" w14:textId="77777777" w:rsidR="00932BD1" w:rsidRDefault="00932B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64A9F" w14:textId="77777777" w:rsidR="00932BD1" w:rsidRDefault="00932B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EC2DC" w14:textId="77777777" w:rsidR="00932BD1" w:rsidRDefault="00932B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452AE" w14:textId="77777777" w:rsidR="00A51C61" w:rsidRDefault="00A51C61" w:rsidP="00932BD1">
      <w:r>
        <w:separator/>
      </w:r>
    </w:p>
  </w:footnote>
  <w:footnote w:type="continuationSeparator" w:id="0">
    <w:p w14:paraId="209E86F4" w14:textId="77777777" w:rsidR="00A51C61" w:rsidRDefault="00A51C61" w:rsidP="0093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03158" w14:textId="77777777" w:rsidR="00932BD1" w:rsidRDefault="00932B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916729"/>
      <w:docPartObj>
        <w:docPartGallery w:val="Page Numbers (Top of Page)"/>
        <w:docPartUnique/>
      </w:docPartObj>
    </w:sdtPr>
    <w:sdtEndPr/>
    <w:sdtContent>
      <w:p w14:paraId="458AEBE4" w14:textId="794787AD" w:rsidR="00932BD1" w:rsidRDefault="00EF209C">
        <w:pPr>
          <w:pStyle w:val="a3"/>
          <w:jc w:val="center"/>
        </w:pPr>
        <w:r>
          <w:fldChar w:fldCharType="begin"/>
        </w:r>
        <w:r w:rsidR="00932BD1">
          <w:instrText>PAGE   \* MERGEFORMAT</w:instrText>
        </w:r>
        <w:r>
          <w:fldChar w:fldCharType="separate"/>
        </w:r>
        <w:r w:rsidR="00F72D02" w:rsidRPr="00F72D02">
          <w:rPr>
            <w:noProof/>
            <w:lang w:val="ru-RU"/>
          </w:rPr>
          <w:t>2</w:t>
        </w:r>
        <w:r>
          <w:fldChar w:fldCharType="end"/>
        </w:r>
      </w:p>
    </w:sdtContent>
  </w:sdt>
  <w:p w14:paraId="7D8867DC" w14:textId="77777777" w:rsidR="00932BD1" w:rsidRDefault="00932B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EBB89" w14:textId="77777777" w:rsidR="00932BD1" w:rsidRDefault="00932B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1C3"/>
    <w:rsid w:val="00031BD8"/>
    <w:rsid w:val="000438DB"/>
    <w:rsid w:val="00055D49"/>
    <w:rsid w:val="00082A72"/>
    <w:rsid w:val="000B0A7E"/>
    <w:rsid w:val="000C6602"/>
    <w:rsid w:val="000F58CB"/>
    <w:rsid w:val="000F7954"/>
    <w:rsid w:val="001B1262"/>
    <w:rsid w:val="001B63AE"/>
    <w:rsid w:val="001C1521"/>
    <w:rsid w:val="001E321E"/>
    <w:rsid w:val="00227C52"/>
    <w:rsid w:val="00231DD5"/>
    <w:rsid w:val="00263D48"/>
    <w:rsid w:val="00274569"/>
    <w:rsid w:val="002921DC"/>
    <w:rsid w:val="0029371E"/>
    <w:rsid w:val="0029622E"/>
    <w:rsid w:val="002A6835"/>
    <w:rsid w:val="002C0E69"/>
    <w:rsid w:val="002C76BE"/>
    <w:rsid w:val="002D18EB"/>
    <w:rsid w:val="002E4890"/>
    <w:rsid w:val="00300759"/>
    <w:rsid w:val="00346AB4"/>
    <w:rsid w:val="00352ACA"/>
    <w:rsid w:val="00352EA9"/>
    <w:rsid w:val="00360AD8"/>
    <w:rsid w:val="00365F91"/>
    <w:rsid w:val="003847EA"/>
    <w:rsid w:val="0045587B"/>
    <w:rsid w:val="0046768F"/>
    <w:rsid w:val="004A23B6"/>
    <w:rsid w:val="004B521D"/>
    <w:rsid w:val="004D1170"/>
    <w:rsid w:val="00530B5B"/>
    <w:rsid w:val="0055026E"/>
    <w:rsid w:val="005755C8"/>
    <w:rsid w:val="00576BAD"/>
    <w:rsid w:val="005776B1"/>
    <w:rsid w:val="0058102D"/>
    <w:rsid w:val="005879CE"/>
    <w:rsid w:val="00595FF6"/>
    <w:rsid w:val="005B7641"/>
    <w:rsid w:val="005C7618"/>
    <w:rsid w:val="005E7615"/>
    <w:rsid w:val="00611463"/>
    <w:rsid w:val="00626FD1"/>
    <w:rsid w:val="00627441"/>
    <w:rsid w:val="00636243"/>
    <w:rsid w:val="00664C15"/>
    <w:rsid w:val="0068299C"/>
    <w:rsid w:val="0069723C"/>
    <w:rsid w:val="006B21C3"/>
    <w:rsid w:val="006C721E"/>
    <w:rsid w:val="006E1B05"/>
    <w:rsid w:val="006E713E"/>
    <w:rsid w:val="006F1C38"/>
    <w:rsid w:val="006F6DAD"/>
    <w:rsid w:val="007056ED"/>
    <w:rsid w:val="007172BB"/>
    <w:rsid w:val="007323FC"/>
    <w:rsid w:val="007409EB"/>
    <w:rsid w:val="007826E7"/>
    <w:rsid w:val="007920C5"/>
    <w:rsid w:val="007D738E"/>
    <w:rsid w:val="007E0FB9"/>
    <w:rsid w:val="00814753"/>
    <w:rsid w:val="0083418C"/>
    <w:rsid w:val="00835555"/>
    <w:rsid w:val="00836F31"/>
    <w:rsid w:val="008750D2"/>
    <w:rsid w:val="008A1B5B"/>
    <w:rsid w:val="008B1EB1"/>
    <w:rsid w:val="008C3450"/>
    <w:rsid w:val="008D4DD1"/>
    <w:rsid w:val="008D6827"/>
    <w:rsid w:val="008F474A"/>
    <w:rsid w:val="00932BD1"/>
    <w:rsid w:val="00935172"/>
    <w:rsid w:val="0098003D"/>
    <w:rsid w:val="00985462"/>
    <w:rsid w:val="009A76B2"/>
    <w:rsid w:val="009B42D7"/>
    <w:rsid w:val="009D52D9"/>
    <w:rsid w:val="009F17B7"/>
    <w:rsid w:val="009F669B"/>
    <w:rsid w:val="00A051DF"/>
    <w:rsid w:val="00A12F7D"/>
    <w:rsid w:val="00A51C61"/>
    <w:rsid w:val="00A5305C"/>
    <w:rsid w:val="00A663A6"/>
    <w:rsid w:val="00A76A3F"/>
    <w:rsid w:val="00A80D11"/>
    <w:rsid w:val="00A9308E"/>
    <w:rsid w:val="00AC1082"/>
    <w:rsid w:val="00AD7A2E"/>
    <w:rsid w:val="00AF7B7D"/>
    <w:rsid w:val="00B0207C"/>
    <w:rsid w:val="00B72ED4"/>
    <w:rsid w:val="00B83C65"/>
    <w:rsid w:val="00B91BB5"/>
    <w:rsid w:val="00BA24C5"/>
    <w:rsid w:val="00BC0BE6"/>
    <w:rsid w:val="00BD6570"/>
    <w:rsid w:val="00BD7139"/>
    <w:rsid w:val="00BF6EDF"/>
    <w:rsid w:val="00C04806"/>
    <w:rsid w:val="00C210C6"/>
    <w:rsid w:val="00C553A0"/>
    <w:rsid w:val="00C82170"/>
    <w:rsid w:val="00CC5B89"/>
    <w:rsid w:val="00D157D0"/>
    <w:rsid w:val="00D322FE"/>
    <w:rsid w:val="00D66E96"/>
    <w:rsid w:val="00D70895"/>
    <w:rsid w:val="00D714C4"/>
    <w:rsid w:val="00D934DD"/>
    <w:rsid w:val="00D94209"/>
    <w:rsid w:val="00DA67AF"/>
    <w:rsid w:val="00DD1F1A"/>
    <w:rsid w:val="00E11B3A"/>
    <w:rsid w:val="00E1795F"/>
    <w:rsid w:val="00E26731"/>
    <w:rsid w:val="00E35082"/>
    <w:rsid w:val="00E44813"/>
    <w:rsid w:val="00E51CAD"/>
    <w:rsid w:val="00E74B6F"/>
    <w:rsid w:val="00E904B1"/>
    <w:rsid w:val="00E90662"/>
    <w:rsid w:val="00EB5BBF"/>
    <w:rsid w:val="00EF209C"/>
    <w:rsid w:val="00EF2351"/>
    <w:rsid w:val="00F05BC0"/>
    <w:rsid w:val="00F160A6"/>
    <w:rsid w:val="00F52469"/>
    <w:rsid w:val="00F52A35"/>
    <w:rsid w:val="00F72D02"/>
    <w:rsid w:val="00FA25CA"/>
    <w:rsid w:val="00FD3DE3"/>
    <w:rsid w:val="00FE0A9F"/>
    <w:rsid w:val="00FF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F79F4"/>
  <w15:docId w15:val="{4ECF7D5E-CEB0-4C25-8A0F-4A3D5D89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character" w:customStyle="1" w:styleId="4">
    <w:name w:val="Основний текст (4)_"/>
    <w:link w:val="40"/>
    <w:locked/>
    <w:rsid w:val="00274569"/>
    <w:rPr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274569"/>
    <w:pPr>
      <w:widowControl/>
      <w:shd w:val="clear" w:color="auto" w:fill="FFFFFF"/>
      <w:spacing w:line="326" w:lineRule="exact"/>
      <w:jc w:val="center"/>
    </w:pPr>
    <w:rPr>
      <w:rFonts w:ascii="Calibri" w:eastAsia="Calibri" w:hAnsi="Calibri" w:cs="Times New Roman"/>
      <w:color w:val="auto"/>
      <w:sz w:val="27"/>
      <w:szCs w:val="27"/>
    </w:rPr>
  </w:style>
  <w:style w:type="character" w:customStyle="1" w:styleId="41">
    <w:name w:val="Основний текст (4) + Не напівжирний"/>
    <w:rsid w:val="002745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123</cp:lastModifiedBy>
  <cp:revision>76</cp:revision>
  <cp:lastPrinted>2025-01-27T10:25:00Z</cp:lastPrinted>
  <dcterms:created xsi:type="dcterms:W3CDTF">2021-09-29T10:20:00Z</dcterms:created>
  <dcterms:modified xsi:type="dcterms:W3CDTF">2025-01-27T10:25:00Z</dcterms:modified>
</cp:coreProperties>
</file>