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4.8pt" o:ole="" fillcolor="window">
            <v:imagedata r:id="rId4" o:title=""/>
          </v:shape>
          <o:OLEObject Type="Embed" ProgID="Word.Picture.8" ShapeID="_x0000_i1025" DrawAspect="Content" ObjectID="_1780906126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F77D84" w:rsidRDefault="00F77D84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F77D84">
        <w:rPr>
          <w:sz w:val="28"/>
          <w:u w:val="single"/>
          <w:lang w:val="uk-UA"/>
        </w:rPr>
        <w:t>21.06.2024</w:t>
      </w:r>
      <w:r w:rsidR="005D5B8D" w:rsidRPr="00F77D84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 w:rsidR="005D5B8D" w:rsidRPr="00F77D84">
        <w:rPr>
          <w:sz w:val="28"/>
          <w:u w:val="single"/>
        </w:rPr>
        <w:t xml:space="preserve">№ </w:t>
      </w:r>
      <w:r w:rsidRPr="00F77D84">
        <w:rPr>
          <w:sz w:val="28"/>
          <w:u w:val="single"/>
          <w:lang w:val="uk-UA"/>
        </w:rPr>
        <w:t>24-18/</w:t>
      </w:r>
      <w:r w:rsidRPr="00F77D84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2728B0" w:rsidRDefault="002728B0" w:rsidP="002728B0">
      <w:pPr>
        <w:spacing w:before="120" w:line="240" w:lineRule="atLeast"/>
        <w:ind w:left="6096" w:right="-1"/>
        <w:outlineLvl w:val="0"/>
        <w:rPr>
          <w:sz w:val="28"/>
          <w:lang w:val="uk-UA"/>
        </w:rPr>
      </w:pPr>
    </w:p>
    <w:p w:rsidR="002728B0" w:rsidRPr="0075102D" w:rsidRDefault="002728B0" w:rsidP="002728B0">
      <w:pPr>
        <w:spacing w:before="120" w:line="240" w:lineRule="atLeast"/>
        <w:ind w:right="5669"/>
        <w:outlineLvl w:val="0"/>
        <w:rPr>
          <w:sz w:val="28"/>
          <w:lang w:val="uk-UA"/>
        </w:rPr>
      </w:pPr>
      <w:r w:rsidRPr="0075102D">
        <w:rPr>
          <w:sz w:val="28"/>
          <w:lang w:val="uk-UA"/>
        </w:rPr>
        <w:t>Про внесення змін до деяких рішень Черкаської обласної ради</w:t>
      </w:r>
      <w:bookmarkStart w:id="0" w:name="_GoBack"/>
      <w:bookmarkEnd w:id="0"/>
    </w:p>
    <w:p w:rsidR="002728B0" w:rsidRDefault="002728B0" w:rsidP="002728B0">
      <w:pPr>
        <w:ind w:right="-1" w:firstLine="709"/>
        <w:outlineLvl w:val="0"/>
        <w:rPr>
          <w:sz w:val="28"/>
          <w:lang w:val="uk-UA"/>
        </w:rPr>
      </w:pPr>
    </w:p>
    <w:p w:rsidR="002728B0" w:rsidRDefault="002728B0" w:rsidP="002728B0">
      <w:pPr>
        <w:ind w:right="-1" w:firstLine="709"/>
        <w:outlineLvl w:val="0"/>
        <w:rPr>
          <w:sz w:val="28"/>
          <w:lang w:val="uk-UA"/>
        </w:rPr>
      </w:pPr>
    </w:p>
    <w:p w:rsidR="002728B0" w:rsidRPr="0075102D" w:rsidRDefault="002728B0" w:rsidP="002728B0">
      <w:pPr>
        <w:ind w:right="-1" w:firstLine="709"/>
        <w:outlineLvl w:val="0"/>
        <w:rPr>
          <w:sz w:val="28"/>
          <w:lang w:val="uk-UA"/>
        </w:rPr>
      </w:pPr>
    </w:p>
    <w:p w:rsidR="002728B0" w:rsidRPr="0075102D" w:rsidRDefault="002728B0" w:rsidP="002728B0">
      <w:pPr>
        <w:ind w:firstLine="567"/>
        <w:jc w:val="both"/>
        <w:outlineLvl w:val="0"/>
        <w:rPr>
          <w:sz w:val="28"/>
          <w:lang w:val="uk-UA"/>
        </w:rPr>
      </w:pPr>
      <w:r w:rsidRPr="0075102D">
        <w:rPr>
          <w:sz w:val="28"/>
          <w:lang w:val="uk-UA"/>
        </w:rPr>
        <w:t xml:space="preserve">Відповідно до статті 59 Закону України «Про місцеве самоврядування </w:t>
      </w:r>
      <w:r>
        <w:rPr>
          <w:sz w:val="28"/>
          <w:lang w:val="uk-UA"/>
        </w:rPr>
        <w:t xml:space="preserve">                 </w:t>
      </w:r>
      <w:r w:rsidRPr="0075102D">
        <w:rPr>
          <w:sz w:val="28"/>
          <w:lang w:val="uk-UA"/>
        </w:rPr>
        <w:t xml:space="preserve">в Україні», враховуючи лист Черкаської обласної військової адміністрації </w:t>
      </w:r>
      <w:r>
        <w:rPr>
          <w:sz w:val="28"/>
          <w:lang w:val="uk-UA"/>
        </w:rPr>
        <w:br/>
      </w:r>
      <w:r w:rsidRPr="0075102D">
        <w:rPr>
          <w:sz w:val="28"/>
          <w:lang w:val="uk-UA"/>
        </w:rPr>
        <w:t>від 06.03.2024 №</w:t>
      </w:r>
      <w:r>
        <w:rPr>
          <w:sz w:val="28"/>
          <w:lang w:val="uk-UA"/>
        </w:rPr>
        <w:t> </w:t>
      </w:r>
      <w:r w:rsidRPr="0075102D">
        <w:rPr>
          <w:sz w:val="28"/>
          <w:lang w:val="uk-UA"/>
        </w:rPr>
        <w:t>6412/01</w:t>
      </w:r>
      <w:r>
        <w:rPr>
          <w:sz w:val="28"/>
          <w:lang w:val="uk-UA"/>
        </w:rPr>
        <w:t>/01</w:t>
      </w:r>
      <w:r w:rsidRPr="0075102D">
        <w:rPr>
          <w:sz w:val="28"/>
          <w:lang w:val="uk-UA"/>
        </w:rPr>
        <w:t>-58,  обласна рада  в  и  р  і  ш  и  л  а:</w:t>
      </w:r>
    </w:p>
    <w:p w:rsidR="002728B0" w:rsidRPr="0075102D" w:rsidRDefault="002728B0" w:rsidP="002728B0">
      <w:pPr>
        <w:ind w:right="-1" w:firstLine="709"/>
        <w:jc w:val="both"/>
        <w:outlineLvl w:val="0"/>
        <w:rPr>
          <w:sz w:val="28"/>
          <w:lang w:val="uk-UA"/>
        </w:rPr>
      </w:pPr>
    </w:p>
    <w:p w:rsidR="002728B0" w:rsidRPr="0075102D" w:rsidRDefault="002728B0" w:rsidP="002728B0">
      <w:pPr>
        <w:ind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1. </w:t>
      </w:r>
      <w:proofErr w:type="spellStart"/>
      <w:r w:rsidRPr="0075102D">
        <w:rPr>
          <w:sz w:val="28"/>
          <w:lang w:val="uk-UA"/>
        </w:rPr>
        <w:t>Внести</w:t>
      </w:r>
      <w:proofErr w:type="spellEnd"/>
      <w:r w:rsidRPr="0075102D">
        <w:rPr>
          <w:sz w:val="28"/>
          <w:lang w:val="uk-UA"/>
        </w:rPr>
        <w:t xml:space="preserve"> до рішення обласної ради від 26.11.2021 №</w:t>
      </w:r>
      <w:r>
        <w:rPr>
          <w:sz w:val="28"/>
          <w:lang w:val="uk-UA"/>
        </w:rPr>
        <w:t> </w:t>
      </w:r>
      <w:r w:rsidRPr="0075102D">
        <w:rPr>
          <w:sz w:val="28"/>
          <w:lang w:val="uk-UA"/>
        </w:rPr>
        <w:t xml:space="preserve">9-30/VIII «Про Програму сприяння виконанню повноважень Черкаської обласної ради на 2022-2026 роки» (із змінами) зміни, </w:t>
      </w:r>
      <w:r>
        <w:rPr>
          <w:sz w:val="28"/>
          <w:lang w:val="uk-UA"/>
        </w:rPr>
        <w:t xml:space="preserve">виключивши в графі «Відповідальні                          за виконання» </w:t>
      </w:r>
      <w:r w:rsidRPr="0075102D">
        <w:rPr>
          <w:sz w:val="28"/>
          <w:lang w:val="uk-UA"/>
        </w:rPr>
        <w:t>пункт</w:t>
      </w:r>
      <w:r>
        <w:rPr>
          <w:sz w:val="28"/>
          <w:lang w:val="uk-UA"/>
        </w:rPr>
        <w:t>у</w:t>
      </w:r>
      <w:r w:rsidRPr="0075102D">
        <w:rPr>
          <w:sz w:val="28"/>
          <w:lang w:val="uk-UA"/>
        </w:rPr>
        <w:t xml:space="preserve"> 15 додатку 2 «Заходи Програми сприяння виконанню повноважень Черкаської обласної ради на 2022-2026 роки» до Програми</w:t>
      </w:r>
      <w:r>
        <w:rPr>
          <w:sz w:val="28"/>
          <w:lang w:val="uk-UA"/>
        </w:rPr>
        <w:t xml:space="preserve"> слова «обласна державна адміністрація».</w:t>
      </w:r>
    </w:p>
    <w:p w:rsidR="002728B0" w:rsidRPr="0075102D" w:rsidRDefault="002728B0" w:rsidP="002728B0">
      <w:pPr>
        <w:ind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2. </w:t>
      </w:r>
      <w:proofErr w:type="spellStart"/>
      <w:r w:rsidRPr="0075102D">
        <w:rPr>
          <w:sz w:val="28"/>
          <w:lang w:val="uk-UA"/>
        </w:rPr>
        <w:t>Внести</w:t>
      </w:r>
      <w:proofErr w:type="spellEnd"/>
      <w:r w:rsidRPr="0075102D">
        <w:rPr>
          <w:sz w:val="28"/>
          <w:lang w:val="uk-UA"/>
        </w:rPr>
        <w:t xml:space="preserve"> до рішення обласної ради від 17.12.2003 №</w:t>
      </w:r>
      <w:r>
        <w:rPr>
          <w:sz w:val="28"/>
          <w:lang w:val="uk-UA"/>
        </w:rPr>
        <w:t> </w:t>
      </w:r>
      <w:r w:rsidRPr="0075102D">
        <w:rPr>
          <w:sz w:val="28"/>
          <w:lang w:val="uk-UA"/>
        </w:rPr>
        <w:t xml:space="preserve">14-13 «Про Почесну грамоту Черкаської обласної державної адміністрації і обласної ради» </w:t>
      </w:r>
      <w:r>
        <w:rPr>
          <w:sz w:val="28"/>
          <w:lang w:val="uk-UA"/>
        </w:rPr>
        <w:t xml:space="preserve">                        </w:t>
      </w:r>
      <w:r w:rsidRPr="0075102D">
        <w:rPr>
          <w:sz w:val="28"/>
          <w:lang w:val="uk-UA"/>
        </w:rPr>
        <w:t>(із змінами) такі зміни:</w:t>
      </w:r>
    </w:p>
    <w:p w:rsidR="002728B0" w:rsidRPr="0075102D" w:rsidRDefault="002728B0" w:rsidP="002728B0">
      <w:pPr>
        <w:ind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1) </w:t>
      </w:r>
      <w:r w:rsidRPr="0075102D">
        <w:rPr>
          <w:sz w:val="28"/>
          <w:lang w:val="uk-UA"/>
        </w:rPr>
        <w:t>пункт 4 рішення викласти у такій редакції:</w:t>
      </w:r>
    </w:p>
    <w:p w:rsidR="002728B0" w:rsidRPr="0075102D" w:rsidRDefault="002728B0" w:rsidP="002728B0">
      <w:pPr>
        <w:ind w:firstLine="567"/>
        <w:jc w:val="both"/>
        <w:outlineLvl w:val="0"/>
        <w:rPr>
          <w:sz w:val="28"/>
          <w:lang w:val="uk-UA"/>
        </w:rPr>
      </w:pPr>
      <w:r w:rsidRPr="0075102D">
        <w:rPr>
          <w:sz w:val="28"/>
          <w:lang w:val="uk-UA"/>
        </w:rPr>
        <w:t>«4. Виконавчому апарату обласної ради передбачати кошти на фінансування витрат, пов’язаних з виготовленням і придбанням бланків Почесної грамоти Черкаської обласної державної адміністрації і обласної ради, папок до Почесних грамот, нагрудних знаків та футлярів до них, виплату одноразових грошових винагород</w:t>
      </w:r>
      <w:r>
        <w:rPr>
          <w:sz w:val="28"/>
          <w:lang w:val="uk-UA"/>
        </w:rPr>
        <w:t xml:space="preserve"> та відповідні поштові витрати.</w:t>
      </w:r>
      <w:r w:rsidRPr="0075102D">
        <w:rPr>
          <w:sz w:val="28"/>
          <w:lang w:val="uk-UA"/>
        </w:rPr>
        <w:t>»;</w:t>
      </w:r>
    </w:p>
    <w:p w:rsidR="002728B0" w:rsidRDefault="002728B0" w:rsidP="002728B0">
      <w:pPr>
        <w:ind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2) </w:t>
      </w:r>
      <w:r w:rsidRPr="0075102D">
        <w:rPr>
          <w:sz w:val="28"/>
          <w:lang w:val="uk-UA"/>
        </w:rPr>
        <w:t>у Положе</w:t>
      </w:r>
      <w:r>
        <w:rPr>
          <w:sz w:val="28"/>
          <w:lang w:val="uk-UA"/>
        </w:rPr>
        <w:t>н</w:t>
      </w:r>
      <w:r w:rsidRPr="0075102D">
        <w:rPr>
          <w:sz w:val="28"/>
          <w:lang w:val="uk-UA"/>
        </w:rPr>
        <w:t>н</w:t>
      </w:r>
      <w:r>
        <w:rPr>
          <w:sz w:val="28"/>
          <w:lang w:val="uk-UA"/>
        </w:rPr>
        <w:t>і</w:t>
      </w:r>
      <w:r w:rsidRPr="0075102D">
        <w:rPr>
          <w:sz w:val="28"/>
          <w:lang w:val="uk-UA"/>
        </w:rPr>
        <w:t xml:space="preserve"> про Почесну грамоту Черкаської обласної державної адміністрації і обласної ради</w:t>
      </w:r>
      <w:r>
        <w:rPr>
          <w:sz w:val="28"/>
          <w:lang w:val="uk-UA"/>
        </w:rPr>
        <w:t>:</w:t>
      </w:r>
    </w:p>
    <w:p w:rsidR="002728B0" w:rsidRPr="0075102D" w:rsidRDefault="002728B0" w:rsidP="002728B0">
      <w:pPr>
        <w:ind w:firstLine="567"/>
        <w:jc w:val="both"/>
        <w:outlineLvl w:val="0"/>
        <w:rPr>
          <w:sz w:val="28"/>
          <w:lang w:val="uk-UA"/>
        </w:rPr>
      </w:pPr>
      <w:r w:rsidRPr="0075102D">
        <w:rPr>
          <w:sz w:val="28"/>
          <w:lang w:val="uk-UA"/>
        </w:rPr>
        <w:t>абзац другий пункту 8 викласти в такій редакції:</w:t>
      </w:r>
    </w:p>
    <w:p w:rsidR="002728B0" w:rsidRDefault="002728B0" w:rsidP="002728B0">
      <w:pPr>
        <w:ind w:firstLine="567"/>
        <w:jc w:val="both"/>
        <w:outlineLvl w:val="0"/>
        <w:rPr>
          <w:sz w:val="28"/>
          <w:lang w:val="uk-UA"/>
        </w:rPr>
      </w:pPr>
      <w:r w:rsidRPr="0075102D">
        <w:rPr>
          <w:sz w:val="28"/>
          <w:lang w:val="uk-UA"/>
        </w:rPr>
        <w:t xml:space="preserve">«Підготовку </w:t>
      </w:r>
      <w:proofErr w:type="spellStart"/>
      <w:r w:rsidRPr="0075102D">
        <w:rPr>
          <w:sz w:val="28"/>
          <w:lang w:val="uk-UA"/>
        </w:rPr>
        <w:t>проєктів</w:t>
      </w:r>
      <w:proofErr w:type="spellEnd"/>
      <w:r w:rsidRPr="0075102D">
        <w:rPr>
          <w:sz w:val="28"/>
          <w:lang w:val="uk-UA"/>
        </w:rPr>
        <w:t xml:space="preserve"> розпоряджень про нагородження, облік  нагороджених Почесними грамотами Черкаської обласної державної адміністрації і обласної ради  здійснює виконавчий апарат обласної ради.»</w:t>
      </w:r>
      <w:r>
        <w:rPr>
          <w:sz w:val="28"/>
          <w:lang w:val="uk-UA"/>
        </w:rPr>
        <w:t>;</w:t>
      </w:r>
    </w:p>
    <w:p w:rsidR="002728B0" w:rsidRPr="0075102D" w:rsidRDefault="002728B0" w:rsidP="002728B0">
      <w:pPr>
        <w:ind w:firstLine="567"/>
        <w:jc w:val="both"/>
        <w:outlineLvl w:val="0"/>
        <w:rPr>
          <w:sz w:val="28"/>
          <w:lang w:val="uk-UA"/>
        </w:rPr>
      </w:pPr>
    </w:p>
    <w:p w:rsidR="002728B0" w:rsidRPr="0075102D" w:rsidRDefault="002728B0" w:rsidP="002728B0">
      <w:pPr>
        <w:ind w:firstLine="567"/>
        <w:jc w:val="both"/>
        <w:outlineLvl w:val="0"/>
        <w:rPr>
          <w:sz w:val="28"/>
          <w:lang w:val="uk-UA"/>
        </w:rPr>
      </w:pPr>
      <w:r w:rsidRPr="0075102D">
        <w:rPr>
          <w:sz w:val="28"/>
          <w:lang w:val="uk-UA"/>
        </w:rPr>
        <w:t>пункт 10 до</w:t>
      </w:r>
      <w:r>
        <w:rPr>
          <w:sz w:val="28"/>
          <w:lang w:val="uk-UA"/>
        </w:rPr>
        <w:t>повнити</w:t>
      </w:r>
      <w:r w:rsidRPr="0075102D">
        <w:rPr>
          <w:sz w:val="28"/>
          <w:lang w:val="uk-UA"/>
        </w:rPr>
        <w:t xml:space="preserve"> другим абзацом такого змісту:</w:t>
      </w:r>
    </w:p>
    <w:p w:rsidR="002728B0" w:rsidRPr="0075102D" w:rsidRDefault="002728B0" w:rsidP="002728B0">
      <w:pPr>
        <w:ind w:firstLine="567"/>
        <w:jc w:val="both"/>
        <w:outlineLvl w:val="0"/>
        <w:rPr>
          <w:sz w:val="28"/>
          <w:lang w:val="uk-UA"/>
        </w:rPr>
      </w:pPr>
      <w:r w:rsidRPr="0075102D">
        <w:rPr>
          <w:sz w:val="28"/>
          <w:lang w:val="uk-UA"/>
        </w:rPr>
        <w:lastRenderedPageBreak/>
        <w:t xml:space="preserve">«Виплати нагородженим проводяться поштовим переказом на </w:t>
      </w:r>
      <w:r>
        <w:rPr>
          <w:sz w:val="28"/>
          <w:lang w:val="uk-UA"/>
        </w:rPr>
        <w:t>зазначену ними поштову</w:t>
      </w:r>
      <w:r w:rsidRPr="00EE075B">
        <w:rPr>
          <w:sz w:val="28"/>
          <w:lang w:val="uk-UA"/>
        </w:rPr>
        <w:t xml:space="preserve"> адресу</w:t>
      </w:r>
      <w:r w:rsidRPr="0075102D">
        <w:rPr>
          <w:sz w:val="28"/>
          <w:lang w:val="uk-UA"/>
        </w:rPr>
        <w:t>.»</w:t>
      </w:r>
      <w:r>
        <w:rPr>
          <w:sz w:val="28"/>
          <w:lang w:val="uk-UA"/>
        </w:rPr>
        <w:t>.</w:t>
      </w:r>
    </w:p>
    <w:p w:rsidR="002728B0" w:rsidRPr="0075102D" w:rsidRDefault="002728B0" w:rsidP="002728B0">
      <w:pPr>
        <w:ind w:firstLine="567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3. </w:t>
      </w:r>
      <w:r w:rsidRPr="0075102D">
        <w:rPr>
          <w:sz w:val="28"/>
          <w:lang w:val="uk-UA"/>
        </w:rPr>
        <w:t xml:space="preserve">Контроль за виконанням рішення покласти на постійну комісію </w:t>
      </w:r>
      <w:r>
        <w:rPr>
          <w:sz w:val="28"/>
          <w:lang w:val="uk-UA"/>
        </w:rPr>
        <w:t xml:space="preserve">    </w:t>
      </w:r>
      <w:r w:rsidRPr="0075102D">
        <w:rPr>
          <w:sz w:val="28"/>
          <w:lang w:val="uk-UA"/>
        </w:rPr>
        <w:t>обласної ради з питань регламенту, місцевого самоврядування, забезпечення правопорядку та захисту прав людини.</w:t>
      </w:r>
    </w:p>
    <w:p w:rsidR="002728B0" w:rsidRDefault="002728B0" w:rsidP="002728B0">
      <w:pPr>
        <w:ind w:firstLine="709"/>
        <w:jc w:val="both"/>
        <w:outlineLvl w:val="0"/>
        <w:rPr>
          <w:sz w:val="28"/>
          <w:lang w:val="uk-UA"/>
        </w:rPr>
      </w:pPr>
    </w:p>
    <w:p w:rsidR="002728B0" w:rsidRPr="0075102D" w:rsidRDefault="002728B0" w:rsidP="002728B0">
      <w:pPr>
        <w:ind w:firstLine="709"/>
        <w:jc w:val="both"/>
        <w:outlineLvl w:val="0"/>
        <w:rPr>
          <w:sz w:val="28"/>
          <w:lang w:val="uk-UA"/>
        </w:rPr>
      </w:pPr>
    </w:p>
    <w:p w:rsidR="002728B0" w:rsidRPr="0075102D" w:rsidRDefault="002728B0" w:rsidP="002728B0">
      <w:pPr>
        <w:ind w:firstLine="709"/>
        <w:outlineLvl w:val="0"/>
        <w:rPr>
          <w:sz w:val="28"/>
          <w:lang w:val="uk-UA"/>
        </w:rPr>
      </w:pPr>
    </w:p>
    <w:p w:rsidR="002728B0" w:rsidRDefault="002728B0" w:rsidP="002728B0">
      <w:pPr>
        <w:tabs>
          <w:tab w:val="left" w:pos="6804"/>
        </w:tabs>
        <w:ind w:hanging="142"/>
        <w:outlineLvl w:val="0"/>
        <w:rPr>
          <w:sz w:val="28"/>
          <w:lang w:val="uk-UA"/>
        </w:rPr>
      </w:pPr>
      <w:r w:rsidRPr="0075102D">
        <w:rPr>
          <w:sz w:val="28"/>
          <w:lang w:val="uk-UA"/>
        </w:rPr>
        <w:t>Голова</w:t>
      </w:r>
      <w:r w:rsidRPr="0075102D">
        <w:rPr>
          <w:sz w:val="28"/>
          <w:lang w:val="uk-UA"/>
        </w:rPr>
        <w:tab/>
        <w:t>Анатолій ПІДГОРНИЙ</w:t>
      </w:r>
    </w:p>
    <w:sectPr w:rsidR="002728B0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728B0"/>
    <w:rsid w:val="002E3B24"/>
    <w:rsid w:val="0030133B"/>
    <w:rsid w:val="00397915"/>
    <w:rsid w:val="00497490"/>
    <w:rsid w:val="005D5B8D"/>
    <w:rsid w:val="0075081E"/>
    <w:rsid w:val="00766EC8"/>
    <w:rsid w:val="007A1FBA"/>
    <w:rsid w:val="0093691C"/>
    <w:rsid w:val="00986218"/>
    <w:rsid w:val="00B56F3D"/>
    <w:rsid w:val="00CA5172"/>
    <w:rsid w:val="00D401B8"/>
    <w:rsid w:val="00DB21C2"/>
    <w:rsid w:val="00F77D8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F68D"/>
  <w15:docId w15:val="{F488CC53-865A-4414-BBCE-6FA56AFC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98621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62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1358</Words>
  <Characters>775</Characters>
  <Application>Microsoft Office Word</Application>
  <DocSecurity>0</DocSecurity>
  <Lines>6</Lines>
  <Paragraphs>4</Paragraphs>
  <ScaleCrop>false</ScaleCrop>
  <Company>Grizli777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cp:lastPrinted>2024-06-26T08:22:00Z</cp:lastPrinted>
  <dcterms:created xsi:type="dcterms:W3CDTF">2018-10-08T13:46:00Z</dcterms:created>
  <dcterms:modified xsi:type="dcterms:W3CDTF">2024-06-26T08:22:00Z</dcterms:modified>
</cp:coreProperties>
</file>