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11B7B" w:rsidRPr="00422348" w:rsidRDefault="007C482C" w:rsidP="00C217D1">
      <w:pPr>
        <w:tabs>
          <w:tab w:val="left" w:pos="14742"/>
        </w:tabs>
        <w:spacing w:after="50"/>
        <w:ind w:left="11482"/>
      </w:pPr>
      <w:r w:rsidRPr="00422348">
        <w:rPr>
          <w:rFonts w:ascii="Times New Roman" w:eastAsia="Times New Roman" w:hAnsi="Times New Roman" w:cs="Times New Roman"/>
          <w:sz w:val="28"/>
        </w:rPr>
        <w:t xml:space="preserve">Додаток 2 </w:t>
      </w:r>
    </w:p>
    <w:p w:rsidR="008539CE" w:rsidRDefault="007C482C" w:rsidP="00C217D1">
      <w:pPr>
        <w:pStyle w:val="1"/>
        <w:tabs>
          <w:tab w:val="left" w:pos="14742"/>
        </w:tabs>
        <w:ind w:left="11482" w:right="1883"/>
        <w:jc w:val="left"/>
      </w:pPr>
      <w:r w:rsidRPr="00422348">
        <w:t>до Програми</w:t>
      </w:r>
    </w:p>
    <w:p w:rsidR="00C217D1" w:rsidRDefault="00C217D1" w:rsidP="00C217D1">
      <w:pPr>
        <w:pStyle w:val="1"/>
        <w:tabs>
          <w:tab w:val="left" w:pos="14742"/>
        </w:tabs>
        <w:ind w:left="11482" w:right="1883"/>
        <w:jc w:val="left"/>
      </w:pPr>
      <w:r>
        <w:t>(у редакції рішення обласної ради</w:t>
      </w:r>
    </w:p>
    <w:p w:rsidR="001E19E0" w:rsidRDefault="001E19E0" w:rsidP="00C217D1">
      <w:pPr>
        <w:pStyle w:val="1"/>
        <w:tabs>
          <w:tab w:val="left" w:pos="14742"/>
        </w:tabs>
        <w:ind w:left="11482" w:right="1883"/>
        <w:jc w:val="left"/>
      </w:pPr>
      <w:r>
        <w:t>в</w:t>
      </w:r>
      <w:r w:rsidR="00C217D1">
        <w:t>ід</w:t>
      </w:r>
      <w:r>
        <w:rPr>
          <w:lang w:val="en-US"/>
        </w:rPr>
        <w:t xml:space="preserve"> 22</w:t>
      </w:r>
      <w:r>
        <w:t xml:space="preserve">.03.2024 </w:t>
      </w:r>
    </w:p>
    <w:p w:rsidR="00C217D1" w:rsidRPr="001E19E0" w:rsidRDefault="001E19E0" w:rsidP="00C217D1">
      <w:pPr>
        <w:pStyle w:val="1"/>
        <w:tabs>
          <w:tab w:val="left" w:pos="14742"/>
        </w:tabs>
        <w:ind w:left="11482" w:right="1883"/>
        <w:jc w:val="left"/>
        <w:rPr>
          <w:lang w:val="en-US"/>
        </w:rPr>
      </w:pPr>
      <w:r>
        <w:t>№ 23-9/</w:t>
      </w:r>
      <w:r>
        <w:rPr>
          <w:lang w:val="en-US"/>
        </w:rPr>
        <w:t>VIII)</w:t>
      </w:r>
    </w:p>
    <w:p w:rsidR="003808D3" w:rsidRPr="00422348" w:rsidRDefault="003808D3" w:rsidP="00EA48C5">
      <w:pPr>
        <w:spacing w:after="15" w:line="271" w:lineRule="auto"/>
        <w:ind w:left="7465" w:right="2070" w:hanging="10"/>
        <w:rPr>
          <w:rFonts w:ascii="Times New Roman" w:hAnsi="Times New Roman" w:cs="Times New Roman"/>
          <w:color w:val="auto"/>
          <w:sz w:val="28"/>
        </w:rPr>
      </w:pPr>
    </w:p>
    <w:p w:rsidR="00511B7B" w:rsidRPr="00422348" w:rsidRDefault="007C482C" w:rsidP="00EA48C5">
      <w:pPr>
        <w:spacing w:after="15" w:line="271" w:lineRule="auto"/>
        <w:ind w:left="7465" w:right="2070" w:hanging="10"/>
      </w:pPr>
      <w:r w:rsidRPr="00422348">
        <w:rPr>
          <w:rFonts w:ascii="Times New Roman" w:eastAsia="Times New Roman" w:hAnsi="Times New Roman" w:cs="Times New Roman"/>
          <w:b/>
          <w:sz w:val="28"/>
        </w:rPr>
        <w:t>Заходи</w:t>
      </w:r>
    </w:p>
    <w:p w:rsidR="00511B7B" w:rsidRPr="00422348" w:rsidRDefault="007C482C" w:rsidP="00EA48C5">
      <w:pPr>
        <w:spacing w:after="15" w:line="271" w:lineRule="auto"/>
        <w:ind w:left="5149" w:right="2070" w:hanging="10"/>
      </w:pPr>
      <w:r w:rsidRPr="00422348">
        <w:rPr>
          <w:rFonts w:ascii="Times New Roman" w:eastAsia="Times New Roman" w:hAnsi="Times New Roman" w:cs="Times New Roman"/>
          <w:b/>
          <w:sz w:val="28"/>
        </w:rPr>
        <w:t xml:space="preserve">до </w:t>
      </w:r>
      <w:r w:rsidR="00980373" w:rsidRPr="00422348">
        <w:rPr>
          <w:rFonts w:ascii="Times New Roman" w:eastAsia="Times New Roman" w:hAnsi="Times New Roman" w:cs="Times New Roman"/>
          <w:b/>
          <w:sz w:val="28"/>
        </w:rPr>
        <w:t>К</w:t>
      </w:r>
      <w:r w:rsidRPr="00422348">
        <w:rPr>
          <w:rFonts w:ascii="Times New Roman" w:eastAsia="Times New Roman" w:hAnsi="Times New Roman" w:cs="Times New Roman"/>
          <w:b/>
          <w:sz w:val="28"/>
        </w:rPr>
        <w:t>омплексної програми функціонування</w:t>
      </w:r>
    </w:p>
    <w:p w:rsidR="00511B7B" w:rsidRPr="00422348" w:rsidRDefault="007C482C" w:rsidP="00EA48C5">
      <w:pPr>
        <w:spacing w:after="15" w:line="271" w:lineRule="auto"/>
        <w:ind w:left="2261" w:right="2070" w:firstLine="862"/>
        <w:jc w:val="center"/>
      </w:pPr>
      <w:r w:rsidRPr="00422348">
        <w:rPr>
          <w:rFonts w:ascii="Times New Roman" w:eastAsia="Times New Roman" w:hAnsi="Times New Roman" w:cs="Times New Roman"/>
          <w:b/>
          <w:sz w:val="28"/>
        </w:rPr>
        <w:t>та розвитку системи цивільного захисту області, створення регіонального  матеріально-технічного резерву щодо попередження і ліквідації надзвичайних ситуацій  у мирний час та особливий період на 2023 – 2027 роки</w:t>
      </w:r>
    </w:p>
    <w:p w:rsidR="00511B7B" w:rsidRPr="00422348" w:rsidRDefault="00511B7B">
      <w:pPr>
        <w:spacing w:after="0"/>
        <w:ind w:left="7851"/>
      </w:pPr>
    </w:p>
    <w:tbl>
      <w:tblPr>
        <w:tblStyle w:val="TableGrid"/>
        <w:tblW w:w="15170" w:type="dxa"/>
        <w:tblInd w:w="283" w:type="dxa"/>
        <w:tblCellMar>
          <w:top w:w="15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569"/>
        <w:gridCol w:w="5670"/>
        <w:gridCol w:w="6097"/>
        <w:gridCol w:w="2834"/>
      </w:tblGrid>
      <w:tr w:rsidR="00511B7B" w:rsidRPr="00422348" w:rsidTr="007C7100">
        <w:trPr>
          <w:trHeight w:val="108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Pr="00422348" w:rsidRDefault="007C482C">
            <w:pPr>
              <w:spacing w:after="15"/>
              <w:ind w:left="62"/>
            </w:pP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</w:p>
          <w:p w:rsidR="00511B7B" w:rsidRPr="00422348" w:rsidRDefault="007C482C">
            <w:pPr>
              <w:ind w:left="31"/>
            </w:pP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з/п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Pr="00422348" w:rsidRDefault="007C482C">
            <w:pPr>
              <w:ind w:right="62"/>
              <w:jc w:val="center"/>
            </w:pP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Назва заходу програми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Pr="00422348" w:rsidRDefault="007C482C">
            <w:pPr>
              <w:jc w:val="center"/>
            </w:pP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Перелік завдань та напрямки використання бюджетних коштів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Pr="00422348" w:rsidRDefault="007C482C">
            <w:pPr>
              <w:ind w:right="64"/>
              <w:jc w:val="center"/>
            </w:pP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Джерела фінансування </w:t>
            </w:r>
          </w:p>
        </w:tc>
      </w:tr>
      <w:tr w:rsidR="00511B7B" w:rsidRPr="00422348" w:rsidTr="007C7100">
        <w:trPr>
          <w:trHeight w:val="32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1B7B" w:rsidRPr="00422348" w:rsidRDefault="007C482C">
            <w:pPr>
              <w:ind w:right="58"/>
              <w:jc w:val="center"/>
            </w:pP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1B7B" w:rsidRPr="00422348" w:rsidRDefault="007C482C">
            <w:pPr>
              <w:ind w:right="60"/>
              <w:jc w:val="center"/>
            </w:pP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11B7B" w:rsidRPr="00422348" w:rsidRDefault="007C482C">
            <w:pPr>
              <w:ind w:right="60"/>
              <w:jc w:val="center"/>
            </w:pP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Pr="00422348" w:rsidRDefault="007C482C">
            <w:pPr>
              <w:ind w:right="62"/>
              <w:jc w:val="center"/>
            </w:pP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</w:tr>
      <w:tr w:rsidR="00511B7B" w:rsidRPr="00422348" w:rsidTr="007C7100">
        <w:trPr>
          <w:trHeight w:val="139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B7B" w:rsidRPr="00422348" w:rsidRDefault="007C482C">
            <w:pPr>
              <w:ind w:right="60"/>
              <w:jc w:val="center"/>
            </w:pP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1. 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B7B" w:rsidRPr="00422348" w:rsidRDefault="007C482C" w:rsidP="00EA48C5">
            <w:pPr>
              <w:ind w:right="60"/>
              <w:jc w:val="both"/>
            </w:pP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Забезпечення надійного і сталого функціонування територіальної автоматизованої системи централізованого оповіщення про загрозу виникнення або виникнення надзвичайних ситуацій </w:t>
            </w: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B7B" w:rsidRDefault="00F77854">
            <w:pPr>
              <w:ind w:right="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Виготовлення проєктно-кошторисної документації на створення (модернізацію</w:t>
            </w:r>
            <w:r w:rsidR="00FD3013">
              <w:rPr>
                <w:rFonts w:ascii="Times New Roman" w:eastAsia="Times New Roman" w:hAnsi="Times New Roman" w:cs="Times New Roman"/>
                <w:sz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територіальної </w:t>
            </w:r>
            <w:r w:rsidR="009D0509">
              <w:rPr>
                <w:rFonts w:ascii="Times New Roman" w:eastAsia="Times New Roman" w:hAnsi="Times New Roman" w:cs="Times New Roman"/>
                <w:sz w:val="24"/>
              </w:rPr>
              <w:t xml:space="preserve">автоматизованої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системи </w:t>
            </w:r>
            <w:r w:rsidR="009D0509">
              <w:rPr>
                <w:rFonts w:ascii="Times New Roman" w:eastAsia="Times New Roman" w:hAnsi="Times New Roman" w:cs="Times New Roman"/>
                <w:sz w:val="24"/>
              </w:rPr>
              <w:t xml:space="preserve"> централізованого </w:t>
            </w:r>
            <w:r>
              <w:rPr>
                <w:rFonts w:ascii="Times New Roman" w:eastAsia="Times New Roman" w:hAnsi="Times New Roman" w:cs="Times New Roman"/>
                <w:sz w:val="24"/>
              </w:rPr>
              <w:t>оповіщення</w:t>
            </w:r>
            <w:r w:rsidR="0085516F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AE6DEA" w:rsidRDefault="00AE6DEA" w:rsidP="00AE6DEA">
            <w:pPr>
              <w:ind w:right="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Впровадження територіальної автоматизованої системи  централізованого оповіщення;</w:t>
            </w:r>
          </w:p>
          <w:p w:rsidR="00D87F7B" w:rsidRPr="00422348" w:rsidRDefault="00D87F7B">
            <w:pPr>
              <w:ind w:right="59"/>
              <w:jc w:val="both"/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1B7B" w:rsidRPr="00422348" w:rsidRDefault="007C482C">
            <w:r w:rsidRPr="00422348">
              <w:rPr>
                <w:rFonts w:ascii="Times New Roman" w:eastAsia="Times New Roman" w:hAnsi="Times New Roman" w:cs="Times New Roman"/>
                <w:sz w:val="24"/>
              </w:rPr>
              <w:t>Державний та місцев</w:t>
            </w:r>
            <w:r w:rsidR="00B04CE8" w:rsidRPr="00422348">
              <w:rPr>
                <w:rFonts w:ascii="Times New Roman" w:eastAsia="Times New Roman" w:hAnsi="Times New Roman" w:cs="Times New Roman"/>
                <w:sz w:val="24"/>
              </w:rPr>
              <w:t xml:space="preserve">і </w:t>
            </w: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бюджети, інші джерела </w:t>
            </w:r>
          </w:p>
        </w:tc>
      </w:tr>
      <w:tr w:rsidR="00511B7B" w:rsidRPr="00422348" w:rsidTr="007C7100">
        <w:trPr>
          <w:trHeight w:val="13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B7B" w:rsidRPr="00422348" w:rsidRDefault="00511B7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B7B" w:rsidRPr="00422348" w:rsidRDefault="00511B7B"/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B7B" w:rsidRPr="00422348" w:rsidRDefault="007C482C">
            <w:pPr>
              <w:ind w:right="63"/>
              <w:jc w:val="both"/>
            </w:pP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Експлуатаційно-технічне обслуговування та ремонт обладнання  та інших технічних засобів оповіщення та зв’язку цивільного захисту та обладнання територіальної автоматизованої системи централізованого оповіщення Черкаської області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1B7B" w:rsidRPr="00422348" w:rsidRDefault="007C482C"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Державний та </w:t>
            </w:r>
            <w:r w:rsidR="00B04CE8" w:rsidRPr="00422348">
              <w:rPr>
                <w:rFonts w:ascii="Times New Roman" w:eastAsia="Times New Roman" w:hAnsi="Times New Roman" w:cs="Times New Roman"/>
                <w:sz w:val="24"/>
              </w:rPr>
              <w:t>місцеві</w:t>
            </w: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 бюджети, інші джерела </w:t>
            </w:r>
          </w:p>
        </w:tc>
      </w:tr>
      <w:tr w:rsidR="00511B7B" w:rsidRPr="00422348" w:rsidTr="007C7100">
        <w:trPr>
          <w:trHeight w:val="9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B7B" w:rsidRPr="00422348" w:rsidRDefault="00511B7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B7B" w:rsidRPr="00422348" w:rsidRDefault="00511B7B"/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B7B" w:rsidRPr="00422348" w:rsidRDefault="007C482C">
            <w:pPr>
              <w:spacing w:after="46" w:line="238" w:lineRule="auto"/>
              <w:jc w:val="both"/>
            </w:pP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Користування каналами зв’язку телекомунікаційної мережі для забезпечення оповіщення та зв’язку </w:t>
            </w:r>
          </w:p>
          <w:p w:rsidR="00511B7B" w:rsidRPr="00422348" w:rsidRDefault="007C482C"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цивільного захисту в області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1B7B" w:rsidRPr="00422348" w:rsidRDefault="007C482C"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Державний та </w:t>
            </w:r>
            <w:r w:rsidR="00B04CE8" w:rsidRPr="00422348">
              <w:rPr>
                <w:rFonts w:ascii="Times New Roman" w:eastAsia="Times New Roman" w:hAnsi="Times New Roman" w:cs="Times New Roman"/>
                <w:sz w:val="24"/>
              </w:rPr>
              <w:t>місцеві</w:t>
            </w: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 бюджети, інші джерела </w:t>
            </w:r>
          </w:p>
        </w:tc>
      </w:tr>
      <w:tr w:rsidR="00511B7B" w:rsidRPr="00422348" w:rsidTr="007C7100">
        <w:trPr>
          <w:trHeight w:val="5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Pr="00422348" w:rsidRDefault="00511B7B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Pr="00422348" w:rsidRDefault="00511B7B"/>
        </w:tc>
        <w:tc>
          <w:tcPr>
            <w:tcW w:w="60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Pr="00422348" w:rsidRDefault="007C482C">
            <w:r w:rsidRPr="00422348">
              <w:rPr>
                <w:rFonts w:ascii="Times New Roman" w:eastAsia="Times New Roman" w:hAnsi="Times New Roman" w:cs="Times New Roman"/>
                <w:sz w:val="24"/>
              </w:rPr>
              <w:t>Оплата послуг операторам мобільного та інтернет</w:t>
            </w:r>
            <w:r w:rsidR="007C710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зв’язку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Pr="00422348" w:rsidRDefault="007C482C"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Державний та </w:t>
            </w:r>
            <w:r w:rsidR="00B04CE8" w:rsidRPr="00422348">
              <w:rPr>
                <w:rFonts w:ascii="Times New Roman" w:eastAsia="Times New Roman" w:hAnsi="Times New Roman" w:cs="Times New Roman"/>
                <w:sz w:val="24"/>
              </w:rPr>
              <w:t>місцеві</w:t>
            </w: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 бюджети, інші джерела </w:t>
            </w:r>
          </w:p>
        </w:tc>
      </w:tr>
      <w:tr w:rsidR="00511B7B" w:rsidRPr="00422348" w:rsidTr="007C7100">
        <w:tblPrEx>
          <w:tblCellMar>
            <w:top w:w="14" w:type="dxa"/>
            <w:right w:w="0" w:type="dxa"/>
          </w:tblCellMar>
        </w:tblPrEx>
        <w:trPr>
          <w:trHeight w:val="1666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Pr="00422348" w:rsidRDefault="00511B7B"/>
        </w:tc>
        <w:tc>
          <w:tcPr>
            <w:tcW w:w="5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Pr="00422348" w:rsidRDefault="00511B7B"/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Pr="00422348" w:rsidRDefault="007C482C" w:rsidP="00A07361">
            <w:pPr>
              <w:ind w:right="107"/>
              <w:jc w:val="both"/>
            </w:pPr>
            <w:r w:rsidRPr="00422348">
              <w:rPr>
                <w:rFonts w:ascii="Times New Roman" w:eastAsia="Times New Roman" w:hAnsi="Times New Roman" w:cs="Times New Roman"/>
                <w:sz w:val="24"/>
              </w:rPr>
              <w:t>Оплата послуг оренди (суборе</w:t>
            </w:r>
            <w:r w:rsidR="007C7100">
              <w:rPr>
                <w:rFonts w:ascii="Times New Roman" w:eastAsia="Times New Roman" w:hAnsi="Times New Roman" w:cs="Times New Roman"/>
                <w:sz w:val="24"/>
              </w:rPr>
              <w:t>нди), оплата комунальних послуг</w:t>
            </w: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 у приміщеннях для службового користування та у приміщеннях на території яких розміщена апаратура,  інші технічні засоби оповіщення і зв’язку цивільного захисту, міського та позаміського пунктів управління </w:t>
            </w:r>
          </w:p>
          <w:p w:rsidR="00FE37DD" w:rsidRPr="00422348" w:rsidRDefault="007C482C" w:rsidP="00A07361"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Черкаської обласної державної адміністрації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Pr="00422348" w:rsidRDefault="007C482C"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Державний та </w:t>
            </w:r>
            <w:r w:rsidR="00B04CE8" w:rsidRPr="00422348">
              <w:rPr>
                <w:rFonts w:ascii="Times New Roman" w:eastAsia="Times New Roman" w:hAnsi="Times New Roman" w:cs="Times New Roman"/>
                <w:sz w:val="24"/>
              </w:rPr>
              <w:t>місцеві</w:t>
            </w: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 бюджети, інші джерела </w:t>
            </w:r>
          </w:p>
        </w:tc>
      </w:tr>
      <w:tr w:rsidR="00511B7B" w:rsidRPr="00422348" w:rsidTr="007C7100">
        <w:tblPrEx>
          <w:tblCellMar>
            <w:top w:w="14" w:type="dxa"/>
            <w:right w:w="0" w:type="dxa"/>
          </w:tblCellMar>
        </w:tblPrEx>
        <w:trPr>
          <w:trHeight w:val="332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Pr="00422348" w:rsidRDefault="00511B7B"/>
        </w:tc>
        <w:tc>
          <w:tcPr>
            <w:tcW w:w="56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Pr="00422348" w:rsidRDefault="00511B7B"/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Pr="00513BEF" w:rsidRDefault="007C482C" w:rsidP="007C0179">
            <w:pPr>
              <w:jc w:val="both"/>
              <w:rPr>
                <w:color w:val="000000" w:themeColor="text1"/>
              </w:rPr>
            </w:pPr>
            <w:r w:rsidRPr="00513BEF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Проведення робіт з підключення до Національної телекомунікаційної мережі, а саме: </w:t>
            </w:r>
          </w:p>
          <w:p w:rsidR="00511B7B" w:rsidRPr="00513BEF" w:rsidRDefault="007C482C" w:rsidP="007C0179">
            <w:pPr>
              <w:jc w:val="both"/>
              <w:rPr>
                <w:color w:val="000000" w:themeColor="text1"/>
              </w:rPr>
            </w:pPr>
            <w:r w:rsidRPr="00513BEF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проектування волокно-оптичної лінії зв’язку; будівельно-монтажні роботи; </w:t>
            </w:r>
          </w:p>
          <w:p w:rsidR="00511B7B" w:rsidRPr="00513BEF" w:rsidRDefault="007C482C" w:rsidP="007C0179">
            <w:pPr>
              <w:ind w:right="108"/>
              <w:jc w:val="both"/>
              <w:rPr>
                <w:color w:val="000000" w:themeColor="text1"/>
              </w:rPr>
            </w:pPr>
            <w:r w:rsidRPr="00513BEF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заходи з розробки та видачі технічних умов, креслення детальної схеми прокладання кабелю в кабельній каналізації електрозв’язку (далі-ККЕ), погодження робочого проекту, надання місця в ККЕ, послуги з бронювання ККЕ, послуги з використання ККЕ, </w:t>
            </w:r>
          </w:p>
          <w:p w:rsidR="00FE37DD" w:rsidRPr="00422348" w:rsidRDefault="007C482C" w:rsidP="007C0179">
            <w:pPr>
              <w:ind w:right="1578"/>
              <w:jc w:val="both"/>
            </w:pPr>
            <w:r w:rsidRPr="00513BEF">
              <w:rPr>
                <w:rFonts w:ascii="Times New Roman" w:eastAsia="Times New Roman" w:hAnsi="Times New Roman" w:cs="Times New Roman"/>
                <w:color w:val="000000" w:themeColor="text1"/>
                <w:sz w:val="24"/>
              </w:rPr>
              <w:t xml:space="preserve">технічний нагляд постачальника ККЕ; здійснення технічного нагляду; здійснення авторського нагляду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Pr="00422348" w:rsidRDefault="007C482C"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Державний та </w:t>
            </w:r>
            <w:r w:rsidR="00B04CE8" w:rsidRPr="00422348">
              <w:rPr>
                <w:rFonts w:ascii="Times New Roman" w:eastAsia="Times New Roman" w:hAnsi="Times New Roman" w:cs="Times New Roman"/>
                <w:sz w:val="24"/>
              </w:rPr>
              <w:t xml:space="preserve">місцеві </w:t>
            </w: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бюджети, інші джерела </w:t>
            </w:r>
          </w:p>
        </w:tc>
      </w:tr>
      <w:tr w:rsidR="00C740A6" w:rsidRPr="00422348" w:rsidTr="007C7100">
        <w:tblPrEx>
          <w:tblCellMar>
            <w:top w:w="14" w:type="dxa"/>
            <w:right w:w="0" w:type="dxa"/>
          </w:tblCellMar>
        </w:tblPrEx>
        <w:trPr>
          <w:trHeight w:val="145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40A6" w:rsidRPr="00422348" w:rsidRDefault="00C740A6" w:rsidP="00C740A6">
            <w:pPr>
              <w:ind w:right="108"/>
              <w:jc w:val="center"/>
            </w:pP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2.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40A6" w:rsidRPr="007C7100" w:rsidRDefault="00C740A6" w:rsidP="007C7100">
            <w:pPr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3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Створення регіонального матеріально-технічного резерву області для попередження і ліквідації надзвичайних ситуацій техногенного і природного характеру та їх наслідків (відповідно до номенклатури </w:t>
            </w:r>
            <w:r w:rsidRPr="00422348">
              <w:rPr>
                <w:rFonts w:ascii="Times New Roman" w:hAnsi="Times New Roman" w:cs="Times New Roman"/>
                <w:sz w:val="24"/>
                <w:szCs w:val="24"/>
              </w:rPr>
              <w:t>та обсягів регіонального матеріального резерву для запобігання і ліквідації наслідків надзвичайних ситуацій)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40A6" w:rsidRPr="00422348" w:rsidRDefault="00C740A6" w:rsidP="00094F7E">
            <w:pPr>
              <w:ind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3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Придбання засобів </w:t>
            </w:r>
            <w:r w:rsidRPr="00422348">
              <w:rPr>
                <w:rFonts w:ascii="Times New Roman" w:hAnsi="Times New Roman" w:cs="Times New Roman"/>
                <w:sz w:val="24"/>
                <w:szCs w:val="24"/>
              </w:rPr>
              <w:t xml:space="preserve">та приладів радіаційного, хімічного та біологічного захисту, приладів радіаційної розвідки та індивідуального дозиметричного контролю, </w:t>
            </w:r>
            <w:r w:rsidR="00094F7E" w:rsidRPr="00422348">
              <w:rPr>
                <w:rFonts w:ascii="Times New Roman" w:hAnsi="Times New Roman" w:cs="Times New Roman"/>
                <w:sz w:val="24"/>
                <w:szCs w:val="24"/>
              </w:rPr>
              <w:t>товарів</w:t>
            </w:r>
            <w:r w:rsidRPr="00422348">
              <w:rPr>
                <w:rFonts w:ascii="Times New Roman" w:hAnsi="Times New Roman" w:cs="Times New Roman"/>
                <w:sz w:val="24"/>
                <w:szCs w:val="24"/>
              </w:rPr>
              <w:t xml:space="preserve"> енергопостачання, загальногосподарського призначення, пально- мастильних матеріалів, забезпечення аварійно-рятувальних робіт, забезпечення місць обігріву та діяльності пунктів незламності.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40A6" w:rsidRPr="00422348" w:rsidRDefault="00C740A6" w:rsidP="00C740A6"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Державний та місцеві бюджети, інші джерела </w:t>
            </w:r>
          </w:p>
        </w:tc>
      </w:tr>
      <w:tr w:rsidR="007436C3" w:rsidRPr="00422348" w:rsidTr="007C7100">
        <w:tblPrEx>
          <w:tblCellMar>
            <w:top w:w="14" w:type="dxa"/>
            <w:right w:w="0" w:type="dxa"/>
          </w:tblCellMar>
        </w:tblPrEx>
        <w:trPr>
          <w:trHeight w:val="562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C3" w:rsidRPr="00422348" w:rsidRDefault="007436C3">
            <w:pPr>
              <w:ind w:right="108"/>
              <w:jc w:val="center"/>
            </w:pP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3. 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C3" w:rsidRPr="00422348" w:rsidRDefault="007436C3">
            <w:pPr>
              <w:ind w:right="110"/>
              <w:jc w:val="both"/>
            </w:pP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Забезпечення надійного і сталого функціонування територіальної підсистеми єдиної державної </w:t>
            </w:r>
            <w:r w:rsidRPr="00422348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системи цивільного захисту </w:t>
            </w: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C3" w:rsidRPr="00422348" w:rsidRDefault="007436C3">
            <w:pPr>
              <w:jc w:val="both"/>
            </w:pPr>
            <w:r w:rsidRPr="00422348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Інструментальний контроль захищеності інформації на спеціально захищеному персональному комп’ютері 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6C3" w:rsidRPr="00422348" w:rsidRDefault="007436C3"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Державний та місцеві бюджети </w:t>
            </w:r>
          </w:p>
        </w:tc>
      </w:tr>
      <w:tr w:rsidR="007436C3" w:rsidRPr="00422348" w:rsidTr="007C7100">
        <w:tblPrEx>
          <w:tblCellMar>
            <w:top w:w="14" w:type="dxa"/>
            <w:right w:w="0" w:type="dxa"/>
          </w:tblCellMar>
        </w:tblPrEx>
        <w:trPr>
          <w:trHeight w:val="24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436C3" w:rsidRPr="00422348" w:rsidRDefault="007436C3"/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436C3" w:rsidRPr="00422348" w:rsidRDefault="007436C3"/>
        </w:tc>
        <w:tc>
          <w:tcPr>
            <w:tcW w:w="609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436C3" w:rsidRPr="00422348" w:rsidRDefault="007436C3" w:rsidP="00D26368">
            <w:pPr>
              <w:ind w:right="108"/>
              <w:jc w:val="both"/>
            </w:pPr>
            <w:r w:rsidRPr="00422348">
              <w:rPr>
                <w:rFonts w:ascii="Times New Roman" w:eastAsia="Times New Roman" w:hAnsi="Times New Roman" w:cs="Times New Roman"/>
                <w:sz w:val="24"/>
              </w:rPr>
              <w:t>Планування та організація роботи з дообладнання захисних споруд, спорудження підвальних та інших заглиблених приміщень, п</w:t>
            </w:r>
            <w:r w:rsidR="00096655" w:rsidRPr="00422348">
              <w:rPr>
                <w:rFonts w:ascii="Times New Roman" w:eastAsia="Times New Roman" w:hAnsi="Times New Roman" w:cs="Times New Roman"/>
                <w:sz w:val="24"/>
              </w:rPr>
              <w:t xml:space="preserve">ридбання, монтаж, встановлення </w:t>
            </w: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та утримання спеціальних конструкцій </w:t>
            </w:r>
            <w:r w:rsidR="00980373" w:rsidRPr="00422348">
              <w:rPr>
                <w:rFonts w:ascii="Times New Roman" w:eastAsia="Times New Roman" w:hAnsi="Times New Roman" w:cs="Times New Roman"/>
                <w:sz w:val="24"/>
              </w:rPr>
              <w:t>швидкоспоруджуваних</w:t>
            </w: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 захисних споруд </w:t>
            </w:r>
            <w:r w:rsidR="00D87F7B" w:rsidRPr="00422348">
              <w:rPr>
                <w:rFonts w:ascii="Times New Roman" w:eastAsia="Times New Roman" w:hAnsi="Times New Roman" w:cs="Times New Roman"/>
                <w:sz w:val="24"/>
              </w:rPr>
              <w:t>(модульних укри</w:t>
            </w:r>
            <w:r w:rsidRPr="00422348">
              <w:rPr>
                <w:rFonts w:ascii="Times New Roman" w:eastAsia="Times New Roman" w:hAnsi="Times New Roman" w:cs="Times New Roman"/>
                <w:sz w:val="24"/>
              </w:rPr>
              <w:t>т</w:t>
            </w:r>
            <w:r w:rsidR="00D87F7B" w:rsidRPr="00422348">
              <w:rPr>
                <w:rFonts w:ascii="Times New Roman" w:eastAsia="Times New Roman" w:hAnsi="Times New Roman" w:cs="Times New Roman"/>
                <w:sz w:val="24"/>
              </w:rPr>
              <w:t>т</w:t>
            </w:r>
            <w:r w:rsidRPr="00422348">
              <w:rPr>
                <w:rFonts w:ascii="Times New Roman" w:eastAsia="Times New Roman" w:hAnsi="Times New Roman" w:cs="Times New Roman"/>
                <w:sz w:val="24"/>
              </w:rPr>
              <w:t>ів), фортифікаційних споруд, зокрема блоків модульного типу готових до монтажу та використання.</w:t>
            </w:r>
            <w:r w:rsidR="002043C3" w:rsidRPr="00422348">
              <w:rPr>
                <w:rFonts w:ascii="Times New Roman" w:eastAsia="Times New Roman" w:hAnsi="Times New Roman" w:cs="Times New Roman"/>
                <w:sz w:val="24"/>
              </w:rPr>
              <w:t xml:space="preserve"> Розробка проектно-кошторисної </w:t>
            </w: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документації, проведення експертизи щодо зазначених споруд.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436C3" w:rsidRPr="00422348" w:rsidRDefault="007436C3"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Державний та місцеві бюджети </w:t>
            </w:r>
          </w:p>
        </w:tc>
      </w:tr>
      <w:tr w:rsidR="00511B7B" w:rsidRPr="00422348" w:rsidTr="007C7100">
        <w:tblPrEx>
          <w:tblCellMar>
            <w:top w:w="14" w:type="dxa"/>
          </w:tblCellMar>
        </w:tblPrEx>
        <w:trPr>
          <w:trHeight w:val="194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Pr="00422348" w:rsidRDefault="00A07361">
            <w:pPr>
              <w:ind w:right="60"/>
              <w:jc w:val="center"/>
            </w:pPr>
            <w:r w:rsidRPr="00422348"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="007C482C" w:rsidRPr="00422348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Pr="00422348" w:rsidRDefault="007C482C"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Матеріально-технічне забезпечення регіональної  комісії з питань техногенно-екологічної безпеки та надзвичайних ситуацій та штабу з ліквідації наслідків надзвичайних ситуацій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Pr="00422348" w:rsidRDefault="007C482C" w:rsidP="00566866">
            <w:pPr>
              <w:ind w:right="60"/>
              <w:jc w:val="both"/>
            </w:pPr>
            <w:r w:rsidRPr="00422348">
              <w:rPr>
                <w:rFonts w:ascii="Times New Roman" w:eastAsia="Times New Roman" w:hAnsi="Times New Roman" w:cs="Times New Roman"/>
                <w:sz w:val="24"/>
              </w:rPr>
              <w:t>Придбання організаційно технічних пристроїв (оргтехніки)</w:t>
            </w:r>
            <w:r w:rsidR="00DD682D" w:rsidRPr="00422348">
              <w:rPr>
                <w:rFonts w:ascii="Times New Roman" w:eastAsia="Times New Roman" w:hAnsi="Times New Roman" w:cs="Times New Roman"/>
                <w:sz w:val="24"/>
              </w:rPr>
              <w:t>, ноутбуків, принтерів, багатофункціональних пристроїв</w:t>
            </w:r>
            <w:r w:rsidRPr="00422348">
              <w:rPr>
                <w:rFonts w:ascii="Times New Roman" w:eastAsia="Times New Roman" w:hAnsi="Times New Roman" w:cs="Times New Roman"/>
                <w:sz w:val="24"/>
              </w:rPr>
              <w:t>; електрофурнітури</w:t>
            </w:r>
            <w:r w:rsidR="00F56D9B" w:rsidRPr="00422348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="00C740A6" w:rsidRPr="00422348">
              <w:rPr>
                <w:rFonts w:ascii="Times New Roman" w:eastAsia="Times New Roman" w:hAnsi="Times New Roman" w:cs="Times New Roman"/>
                <w:sz w:val="24"/>
              </w:rPr>
              <w:t xml:space="preserve"> намету (пневмокаркасних модульних наметів </w:t>
            </w:r>
            <w:r w:rsidR="00C425F0" w:rsidRPr="00422348">
              <w:rPr>
                <w:rFonts w:ascii="Times New Roman" w:eastAsia="Times New Roman" w:hAnsi="Times New Roman" w:cs="Times New Roman"/>
                <w:sz w:val="24"/>
              </w:rPr>
              <w:t>з</w:t>
            </w:r>
            <w:r w:rsidR="00C740A6" w:rsidRPr="00422348">
              <w:rPr>
                <w:rFonts w:ascii="Times New Roman" w:eastAsia="Times New Roman" w:hAnsi="Times New Roman" w:cs="Times New Roman"/>
                <w:sz w:val="24"/>
              </w:rPr>
              <w:t>/без</w:t>
            </w:r>
            <w:r w:rsidR="007C710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2043C3" w:rsidRPr="00422348">
              <w:rPr>
                <w:rFonts w:ascii="Times New Roman" w:eastAsia="Times New Roman" w:hAnsi="Times New Roman" w:cs="Times New Roman"/>
                <w:sz w:val="24"/>
              </w:rPr>
              <w:t>комплектуючими</w:t>
            </w:r>
            <w:r w:rsidR="00C740A6" w:rsidRPr="00422348">
              <w:rPr>
                <w:rFonts w:ascii="Times New Roman" w:eastAsia="Times New Roman" w:hAnsi="Times New Roman" w:cs="Times New Roman"/>
                <w:sz w:val="24"/>
              </w:rPr>
              <w:t>)</w:t>
            </w: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  <w:r w:rsidR="00C740A6" w:rsidRPr="00422348">
              <w:rPr>
                <w:rFonts w:ascii="Times New Roman" w:eastAsia="Times New Roman" w:hAnsi="Times New Roman" w:cs="Times New Roman"/>
                <w:sz w:val="24"/>
              </w:rPr>
              <w:t xml:space="preserve">меблів, </w:t>
            </w:r>
            <w:r w:rsidR="00C520B2" w:rsidRPr="00422348">
              <w:rPr>
                <w:rFonts w:ascii="Times New Roman" w:eastAsia="Times New Roman" w:hAnsi="Times New Roman" w:cs="Times New Roman"/>
                <w:sz w:val="24"/>
              </w:rPr>
              <w:t>розкладн</w:t>
            </w:r>
            <w:r w:rsidR="00C740A6" w:rsidRPr="00422348">
              <w:rPr>
                <w:rFonts w:ascii="Times New Roman" w:eastAsia="Times New Roman" w:hAnsi="Times New Roman" w:cs="Times New Roman"/>
                <w:sz w:val="24"/>
              </w:rPr>
              <w:t>их</w:t>
            </w:r>
            <w:r w:rsidR="007C710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422348">
              <w:rPr>
                <w:rFonts w:ascii="Times New Roman" w:eastAsia="Times New Roman" w:hAnsi="Times New Roman" w:cs="Times New Roman"/>
                <w:sz w:val="24"/>
              </w:rPr>
              <w:t>меблів; автомобіля вантажопасажирського; автомобіля підвищеної прохідності; портативних зарядних пристроїв (типу PowerBank); генераторів; кабелю</w:t>
            </w:r>
            <w:r w:rsidR="00566866" w:rsidRPr="00422348"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 w:rsidR="003A2D42" w:rsidRPr="00422348">
              <w:rPr>
                <w:rFonts w:ascii="Times New Roman" w:eastAsia="Times New Roman" w:hAnsi="Times New Roman" w:cs="Times New Roman"/>
                <w:sz w:val="24"/>
              </w:rPr>
              <w:t>набо</w:t>
            </w:r>
            <w:r w:rsidR="00566866" w:rsidRPr="00422348">
              <w:rPr>
                <w:rFonts w:ascii="Times New Roman" w:eastAsia="Times New Roman" w:hAnsi="Times New Roman" w:cs="Times New Roman"/>
                <w:sz w:val="24"/>
              </w:rPr>
              <w:t>р</w:t>
            </w:r>
            <w:r w:rsidR="003A2D42" w:rsidRPr="00422348">
              <w:rPr>
                <w:rFonts w:ascii="Times New Roman" w:eastAsia="Times New Roman" w:hAnsi="Times New Roman" w:cs="Times New Roman"/>
                <w:sz w:val="24"/>
              </w:rPr>
              <w:t>у</w:t>
            </w:r>
            <w:r w:rsidR="007C710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566866" w:rsidRPr="00422348">
              <w:rPr>
                <w:rFonts w:ascii="Times New Roman" w:hAnsi="Times New Roman" w:cs="Times New Roman"/>
                <w:sz w:val="24"/>
                <w:szCs w:val="24"/>
              </w:rPr>
              <w:t>кабелів для підключення АКБ</w:t>
            </w: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; вогнегасників; ручного інструменту; </w:t>
            </w:r>
            <w:r w:rsidR="00891C80" w:rsidRPr="00422348">
              <w:rPr>
                <w:rFonts w:ascii="Times New Roman" w:eastAsia="Times New Roman" w:hAnsi="Times New Roman" w:cs="Times New Roman"/>
                <w:sz w:val="24"/>
              </w:rPr>
              <w:t xml:space="preserve">ІР телефонів, переносних радіостанцій, автомобільних радіостанцій, </w:t>
            </w:r>
            <w:r w:rsidR="000E4991" w:rsidRPr="00422348">
              <w:rPr>
                <w:rFonts w:ascii="Times New Roman" w:eastAsia="Times New Roman" w:hAnsi="Times New Roman" w:cs="Times New Roman"/>
                <w:sz w:val="24"/>
              </w:rPr>
              <w:t>резервних джерел живлення</w:t>
            </w:r>
            <w:r w:rsidR="00596358" w:rsidRPr="00422348">
              <w:rPr>
                <w:rFonts w:ascii="Times New Roman" w:eastAsia="Times New Roman" w:hAnsi="Times New Roman" w:cs="Times New Roman"/>
                <w:sz w:val="24"/>
              </w:rPr>
              <w:t xml:space="preserve">, батарей до </w:t>
            </w:r>
            <w:r w:rsidR="000E4991" w:rsidRPr="00422348">
              <w:rPr>
                <w:rFonts w:ascii="Times New Roman" w:eastAsia="Times New Roman" w:hAnsi="Times New Roman" w:cs="Times New Roman"/>
                <w:sz w:val="24"/>
              </w:rPr>
              <w:t xml:space="preserve">резервних </w:t>
            </w:r>
            <w:r w:rsidR="00596358" w:rsidRPr="00422348">
              <w:rPr>
                <w:rFonts w:ascii="Times New Roman" w:eastAsia="Times New Roman" w:hAnsi="Times New Roman" w:cs="Times New Roman"/>
                <w:sz w:val="24"/>
              </w:rPr>
              <w:t>джерел живлення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Pr="00422348" w:rsidRDefault="007C482C">
            <w:r w:rsidRPr="00422348">
              <w:rPr>
                <w:rFonts w:ascii="Times New Roman" w:eastAsia="Times New Roman" w:hAnsi="Times New Roman" w:cs="Times New Roman"/>
                <w:sz w:val="24"/>
              </w:rPr>
              <w:t>Державний та місцев</w:t>
            </w:r>
            <w:r w:rsidR="0018127A" w:rsidRPr="00422348">
              <w:rPr>
                <w:rFonts w:ascii="Times New Roman" w:eastAsia="Times New Roman" w:hAnsi="Times New Roman" w:cs="Times New Roman"/>
                <w:sz w:val="24"/>
              </w:rPr>
              <w:t>і</w:t>
            </w: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 бюджети, інші джерела </w:t>
            </w:r>
          </w:p>
        </w:tc>
      </w:tr>
      <w:tr w:rsidR="00511B7B" w:rsidRPr="00422348" w:rsidTr="007C7100">
        <w:tblPrEx>
          <w:tblCellMar>
            <w:top w:w="14" w:type="dxa"/>
          </w:tblCellMar>
        </w:tblPrEx>
        <w:trPr>
          <w:trHeight w:val="83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Pr="00422348" w:rsidRDefault="00A07361">
            <w:pPr>
              <w:ind w:right="60"/>
              <w:jc w:val="center"/>
            </w:pPr>
            <w:r w:rsidRPr="00422348">
              <w:rPr>
                <w:rFonts w:ascii="Times New Roman" w:eastAsia="Times New Roman" w:hAnsi="Times New Roman" w:cs="Times New Roman"/>
                <w:sz w:val="24"/>
              </w:rPr>
              <w:t>5</w:t>
            </w:r>
            <w:r w:rsidR="007C482C" w:rsidRPr="00422348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Pr="00422348" w:rsidRDefault="007C482C">
            <w:pPr>
              <w:ind w:right="61"/>
              <w:jc w:val="both"/>
            </w:pP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Матеріально-технічне забезпечення діяльності міського та позаміського пунктів управління Черкаської обласної державної адміністрації 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Pr="00422348" w:rsidRDefault="00891C80" w:rsidP="00DD682D">
            <w:pPr>
              <w:tabs>
                <w:tab w:val="center" w:pos="2279"/>
                <w:tab w:val="center" w:pos="3928"/>
                <w:tab w:val="right" w:pos="5941"/>
              </w:tabs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Придбання  організаційно </w:t>
            </w:r>
            <w:r w:rsidR="007C482C" w:rsidRPr="00422348">
              <w:rPr>
                <w:rFonts w:ascii="Times New Roman" w:eastAsia="Times New Roman" w:hAnsi="Times New Roman" w:cs="Times New Roman"/>
                <w:sz w:val="24"/>
              </w:rPr>
              <w:t xml:space="preserve">технічних </w:t>
            </w:r>
            <w:r w:rsidR="007C482C" w:rsidRPr="00422348">
              <w:rPr>
                <w:rFonts w:ascii="Times New Roman" w:eastAsia="Times New Roman" w:hAnsi="Times New Roman" w:cs="Times New Roman"/>
                <w:sz w:val="24"/>
              </w:rPr>
              <w:tab/>
              <w:t xml:space="preserve">пристроїв </w:t>
            </w:r>
            <w:r w:rsidR="006D7561" w:rsidRPr="00422348">
              <w:rPr>
                <w:rFonts w:ascii="Times New Roman" w:eastAsia="Times New Roman" w:hAnsi="Times New Roman" w:cs="Times New Roman"/>
                <w:sz w:val="24"/>
              </w:rPr>
              <w:t>(</w:t>
            </w:r>
            <w:r w:rsidR="007C482C" w:rsidRPr="00422348">
              <w:rPr>
                <w:rFonts w:ascii="Times New Roman" w:eastAsia="Times New Roman" w:hAnsi="Times New Roman" w:cs="Times New Roman"/>
                <w:sz w:val="24"/>
              </w:rPr>
              <w:t>оргтехн</w:t>
            </w:r>
            <w:r w:rsidR="006D7561" w:rsidRPr="00422348">
              <w:rPr>
                <w:rFonts w:ascii="Times New Roman" w:eastAsia="Times New Roman" w:hAnsi="Times New Roman" w:cs="Times New Roman"/>
                <w:sz w:val="24"/>
              </w:rPr>
              <w:t>іки); побутової техніки</w:t>
            </w:r>
            <w:r w:rsidR="00740416" w:rsidRPr="00422348">
              <w:rPr>
                <w:rFonts w:ascii="Times New Roman" w:eastAsia="Times New Roman" w:hAnsi="Times New Roman" w:cs="Times New Roman"/>
                <w:sz w:val="24"/>
              </w:rPr>
              <w:t xml:space="preserve"> (кухонної)</w:t>
            </w:r>
            <w:r w:rsidR="006D7561" w:rsidRPr="00422348">
              <w:rPr>
                <w:rFonts w:ascii="Times New Roman" w:eastAsia="Times New Roman" w:hAnsi="Times New Roman" w:cs="Times New Roman"/>
                <w:sz w:val="24"/>
              </w:rPr>
              <w:t xml:space="preserve">; </w:t>
            </w:r>
            <w:r w:rsidR="00F01BB8" w:rsidRPr="00422348">
              <w:rPr>
                <w:rFonts w:ascii="Times New Roman" w:eastAsia="Times New Roman" w:hAnsi="Times New Roman" w:cs="Times New Roman"/>
                <w:sz w:val="24"/>
              </w:rPr>
              <w:t>резервних джерел живлення, батарей до резервних джерел живлення</w:t>
            </w:r>
            <w:r w:rsidR="00596358" w:rsidRPr="00422348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="00DB32BD" w:rsidRPr="00422348">
              <w:rPr>
                <w:rFonts w:ascii="Times New Roman" w:eastAsia="Times New Roman" w:hAnsi="Times New Roman" w:cs="Times New Roman"/>
                <w:sz w:val="24"/>
              </w:rPr>
              <w:t xml:space="preserve"> меблів</w:t>
            </w:r>
            <w:r w:rsidR="00566866" w:rsidRPr="00422348">
              <w:rPr>
                <w:rFonts w:ascii="Times New Roman" w:eastAsia="Times New Roman" w:hAnsi="Times New Roman" w:cs="Times New Roman"/>
                <w:sz w:val="24"/>
              </w:rPr>
              <w:t>, мережевого подовжувачу, кабелю</w:t>
            </w:r>
            <w:r w:rsidR="00DB32BD" w:rsidRPr="00422348">
              <w:rPr>
                <w:rFonts w:ascii="Times New Roman" w:eastAsia="Times New Roman" w:hAnsi="Times New Roman" w:cs="Times New Roman"/>
                <w:sz w:val="24"/>
                <w:lang w:val="en-US"/>
              </w:rPr>
              <w:t>HDMI</w:t>
            </w:r>
            <w:r w:rsidR="003A2D42" w:rsidRPr="00422348">
              <w:rPr>
                <w:rFonts w:ascii="Times New Roman" w:eastAsia="Times New Roman" w:hAnsi="Times New Roman" w:cs="Times New Roman"/>
                <w:sz w:val="24"/>
              </w:rPr>
              <w:t xml:space="preserve">, кабелю, набору </w:t>
            </w:r>
            <w:r w:rsidR="003A2D42" w:rsidRPr="00422348">
              <w:rPr>
                <w:rFonts w:ascii="Times New Roman" w:hAnsi="Times New Roman" w:cs="Times New Roman"/>
                <w:sz w:val="24"/>
                <w:szCs w:val="24"/>
              </w:rPr>
              <w:t>кабелів для підключення АКБ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Pr="00422348" w:rsidRDefault="007C482C">
            <w:r w:rsidRPr="00422348">
              <w:rPr>
                <w:rFonts w:ascii="Times New Roman" w:eastAsia="Times New Roman" w:hAnsi="Times New Roman" w:cs="Times New Roman"/>
                <w:sz w:val="24"/>
              </w:rPr>
              <w:t>Державний та місцев</w:t>
            </w:r>
            <w:r w:rsidR="0018127A" w:rsidRPr="00422348">
              <w:rPr>
                <w:rFonts w:ascii="Times New Roman" w:eastAsia="Times New Roman" w:hAnsi="Times New Roman" w:cs="Times New Roman"/>
                <w:sz w:val="24"/>
              </w:rPr>
              <w:t>і</w:t>
            </w: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 бюджети, інші джерела </w:t>
            </w:r>
          </w:p>
        </w:tc>
      </w:tr>
      <w:tr w:rsidR="00511B7B" w:rsidRPr="00422348" w:rsidTr="007C7100">
        <w:tblPrEx>
          <w:tblCellMar>
            <w:top w:w="14" w:type="dxa"/>
          </w:tblCellMar>
        </w:tblPrEx>
        <w:trPr>
          <w:trHeight w:val="84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Pr="00422348" w:rsidRDefault="00A07361">
            <w:pPr>
              <w:ind w:right="60"/>
              <w:jc w:val="center"/>
            </w:pPr>
            <w:r w:rsidRPr="00422348">
              <w:rPr>
                <w:rFonts w:ascii="Times New Roman" w:eastAsia="Times New Roman" w:hAnsi="Times New Roman" w:cs="Times New Roman"/>
                <w:sz w:val="24"/>
              </w:rPr>
              <w:t>6</w:t>
            </w:r>
            <w:r w:rsidR="007C482C" w:rsidRPr="00422348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Pr="00422348" w:rsidRDefault="007C482C"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Підтримання життєзабезпечення населення </w:t>
            </w:r>
            <w:r w:rsidR="00891C80" w:rsidRPr="00422348">
              <w:rPr>
                <w:rFonts w:ascii="Times New Roman" w:eastAsia="Times New Roman" w:hAnsi="Times New Roman" w:cs="Times New Roman"/>
                <w:sz w:val="24"/>
              </w:rPr>
              <w:t>області та інших регіонів України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Pr="00422348" w:rsidRDefault="008578B9" w:rsidP="008578B9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22348">
              <w:rPr>
                <w:rFonts w:ascii="Times New Roman" w:eastAsia="Times New Roman" w:hAnsi="Times New Roman" w:cs="Times New Roman"/>
                <w:sz w:val="24"/>
              </w:rPr>
              <w:t>Будівництво розвідувально</w:t>
            </w:r>
            <w:r w:rsidR="007C482C" w:rsidRPr="00422348">
              <w:rPr>
                <w:rFonts w:ascii="Times New Roman" w:eastAsia="Times New Roman" w:hAnsi="Times New Roman" w:cs="Times New Roman"/>
                <w:sz w:val="24"/>
              </w:rPr>
              <w:t>-експлуатаційної свердловини для потреб населення (для забезпечен</w:t>
            </w:r>
            <w:r w:rsidR="00891C80" w:rsidRPr="00422348">
              <w:rPr>
                <w:rFonts w:ascii="Times New Roman" w:eastAsia="Times New Roman" w:hAnsi="Times New Roman" w:cs="Times New Roman"/>
                <w:sz w:val="24"/>
              </w:rPr>
              <w:t xml:space="preserve">ня водою), придбання обладнання для перекачування питної та технічної води, трубопроводів, рукавів та комплектуючих для монтажу ліній перекачування води. Придбання </w:t>
            </w:r>
            <w:r w:rsidR="00891C80" w:rsidRPr="00422348">
              <w:rPr>
                <w:rFonts w:ascii="Times New Roman" w:eastAsia="Times New Roman" w:hAnsi="Times New Roman" w:cs="Times New Roman"/>
                <w:sz w:val="24"/>
              </w:rPr>
              <w:lastRenderedPageBreak/>
              <w:t>будівельних матеріалів, лісопиломатеріалів та господарських товарів, побутової техніки, пально-мастильних матеріалів, медикаментів, наметів</w:t>
            </w:r>
            <w:r w:rsidR="005873BB" w:rsidRPr="00422348">
              <w:rPr>
                <w:rFonts w:ascii="Times New Roman" w:eastAsia="Times New Roman" w:hAnsi="Times New Roman" w:cs="Times New Roman"/>
                <w:sz w:val="24"/>
              </w:rPr>
              <w:t>, генераторів, аварійно освітлювальних ус</w:t>
            </w:r>
            <w:r w:rsidRPr="00422348">
              <w:rPr>
                <w:rFonts w:ascii="Times New Roman" w:eastAsia="Times New Roman" w:hAnsi="Times New Roman" w:cs="Times New Roman"/>
                <w:sz w:val="24"/>
              </w:rPr>
              <w:t>т</w:t>
            </w:r>
            <w:r w:rsidR="005873BB" w:rsidRPr="00422348">
              <w:rPr>
                <w:rFonts w:ascii="Times New Roman" w:eastAsia="Times New Roman" w:hAnsi="Times New Roman" w:cs="Times New Roman"/>
                <w:sz w:val="24"/>
              </w:rPr>
              <w:t xml:space="preserve">ановок (світлових веж без генератора), газових балонів, пальників </w:t>
            </w:r>
            <w:r w:rsidR="00096655" w:rsidRPr="00422348">
              <w:rPr>
                <w:rFonts w:ascii="Times New Roman" w:eastAsia="Times New Roman" w:hAnsi="Times New Roman" w:cs="Times New Roman"/>
                <w:sz w:val="24"/>
              </w:rPr>
              <w:t>до</w:t>
            </w:r>
            <w:r w:rsidR="005873BB" w:rsidRPr="00422348">
              <w:rPr>
                <w:rFonts w:ascii="Times New Roman" w:eastAsia="Times New Roman" w:hAnsi="Times New Roman" w:cs="Times New Roman"/>
                <w:sz w:val="24"/>
              </w:rPr>
              <w:t xml:space="preserve"> газових балонів, ліжок</w:t>
            </w:r>
            <w:r w:rsidRPr="00422348">
              <w:rPr>
                <w:rFonts w:ascii="Times New Roman" w:eastAsia="Times New Roman" w:hAnsi="Times New Roman" w:cs="Times New Roman"/>
                <w:sz w:val="24"/>
              </w:rPr>
              <w:t>, плівки поліетиленової</w:t>
            </w:r>
            <w:r w:rsidR="005873BB" w:rsidRPr="00422348">
              <w:rPr>
                <w:rFonts w:ascii="Times New Roman" w:eastAsia="Times New Roman" w:hAnsi="Times New Roman" w:cs="Times New Roman"/>
                <w:sz w:val="24"/>
              </w:rPr>
              <w:t xml:space="preserve">, ємностей для води, кабелю, електрофурнітури, засобів індивідуального захисту, засобів для проведення </w:t>
            </w:r>
            <w:r w:rsidR="00980373" w:rsidRPr="00422348">
              <w:rPr>
                <w:rFonts w:ascii="Times New Roman" w:eastAsia="Times New Roman" w:hAnsi="Times New Roman" w:cs="Times New Roman"/>
                <w:color w:val="auto"/>
                <w:sz w:val="24"/>
              </w:rPr>
              <w:t>дезактивації</w:t>
            </w:r>
            <w:r w:rsidR="007C7100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 </w:t>
            </w:r>
            <w:r w:rsidR="005873BB" w:rsidRPr="00422348">
              <w:rPr>
                <w:rFonts w:ascii="Times New Roman" w:eastAsia="Times New Roman" w:hAnsi="Times New Roman" w:cs="Times New Roman"/>
                <w:sz w:val="24"/>
              </w:rPr>
              <w:t xml:space="preserve">та дегазації, сорбенту для збору нафтопродуктів </w:t>
            </w:r>
            <w:r w:rsidRPr="00422348">
              <w:rPr>
                <w:rFonts w:ascii="Times New Roman" w:eastAsia="Times New Roman" w:hAnsi="Times New Roman" w:cs="Times New Roman"/>
                <w:sz w:val="24"/>
              </w:rPr>
              <w:t>н</w:t>
            </w:r>
            <w:r w:rsidR="0029560F" w:rsidRPr="00422348">
              <w:rPr>
                <w:rFonts w:ascii="Times New Roman" w:eastAsia="Times New Roman" w:hAnsi="Times New Roman" w:cs="Times New Roman"/>
                <w:sz w:val="24"/>
              </w:rPr>
              <w:t>а воді, коагулянту для водопідготовки питної води з фільтром, хімічних ре</w:t>
            </w:r>
            <w:r w:rsidRPr="00422348">
              <w:rPr>
                <w:rFonts w:ascii="Times New Roman" w:eastAsia="Times New Roman" w:hAnsi="Times New Roman" w:cs="Times New Roman"/>
                <w:sz w:val="24"/>
              </w:rPr>
              <w:t>а</w:t>
            </w:r>
            <w:r w:rsidR="0029560F" w:rsidRPr="00422348">
              <w:rPr>
                <w:rFonts w:ascii="Times New Roman" w:eastAsia="Times New Roman" w:hAnsi="Times New Roman" w:cs="Times New Roman"/>
                <w:sz w:val="24"/>
              </w:rPr>
              <w:t>ктивів для очи</w:t>
            </w:r>
            <w:r w:rsidR="006E54A8" w:rsidRPr="00422348">
              <w:rPr>
                <w:rFonts w:ascii="Times New Roman" w:eastAsia="Times New Roman" w:hAnsi="Times New Roman" w:cs="Times New Roman"/>
                <w:sz w:val="24"/>
              </w:rPr>
              <w:t>щення та знезараження питної води, бонових загороджень постійної плавучості на воді, приладів радіаційної розвідки та індивідуального дозиметричного контролю, інших предметів та матеріалів першої необхідності, проведення санітарно-</w:t>
            </w:r>
            <w:r w:rsidR="004251E8" w:rsidRPr="00422348">
              <w:rPr>
                <w:rFonts w:ascii="Times New Roman" w:eastAsia="Times New Roman" w:hAnsi="Times New Roman" w:cs="Times New Roman"/>
                <w:sz w:val="24"/>
              </w:rPr>
              <w:t>епідеміологічних заходів.</w:t>
            </w:r>
          </w:p>
          <w:p w:rsidR="003267EA" w:rsidRPr="00422348" w:rsidRDefault="003267EA" w:rsidP="003267EA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22348">
              <w:rPr>
                <w:rFonts w:ascii="Times New Roman" w:hAnsi="Times New Roman"/>
                <w:bCs/>
                <w:sz w:val="24"/>
                <w:szCs w:val="24"/>
              </w:rPr>
              <w:t>Надання матеріальної допомоги населенню.</w:t>
            </w:r>
          </w:p>
          <w:p w:rsidR="003267EA" w:rsidRPr="00422348" w:rsidRDefault="003267EA" w:rsidP="00B12462">
            <w:pPr>
              <w:jc w:val="both"/>
            </w:pPr>
            <w:r w:rsidRPr="00422348">
              <w:rPr>
                <w:rFonts w:ascii="Times New Roman" w:hAnsi="Times New Roman"/>
                <w:bCs/>
                <w:sz w:val="24"/>
                <w:szCs w:val="24"/>
              </w:rPr>
              <w:t xml:space="preserve">Надання субвенцій з </w:t>
            </w:r>
            <w:r w:rsidR="009F7BB5" w:rsidRPr="00422348">
              <w:rPr>
                <w:rFonts w:ascii="Times New Roman" w:hAnsi="Times New Roman"/>
                <w:bCs/>
                <w:sz w:val="24"/>
                <w:szCs w:val="24"/>
              </w:rPr>
              <w:t xml:space="preserve">місцевих  </w:t>
            </w:r>
            <w:r w:rsidRPr="00422348">
              <w:rPr>
                <w:rFonts w:ascii="Times New Roman" w:hAnsi="Times New Roman"/>
                <w:bCs/>
                <w:sz w:val="24"/>
                <w:szCs w:val="24"/>
              </w:rPr>
              <w:t xml:space="preserve">бюджетів </w:t>
            </w:r>
            <w:r w:rsidR="009C2293" w:rsidRPr="00422348">
              <w:rPr>
                <w:rFonts w:ascii="Times New Roman" w:hAnsi="Times New Roman"/>
                <w:bCs/>
                <w:sz w:val="24"/>
                <w:szCs w:val="24"/>
              </w:rPr>
              <w:t>Черкаської</w:t>
            </w:r>
            <w:r w:rsidRPr="00422348">
              <w:rPr>
                <w:rFonts w:ascii="Times New Roman" w:hAnsi="Times New Roman"/>
                <w:bCs/>
                <w:sz w:val="24"/>
                <w:szCs w:val="24"/>
              </w:rPr>
              <w:t xml:space="preserve"> області </w:t>
            </w:r>
            <w:r w:rsidR="006F6D7B" w:rsidRPr="00422348">
              <w:rPr>
                <w:rFonts w:ascii="Times New Roman" w:hAnsi="Times New Roman"/>
                <w:bCs/>
                <w:sz w:val="24"/>
                <w:szCs w:val="24"/>
              </w:rPr>
              <w:t xml:space="preserve">та обласного </w:t>
            </w:r>
            <w:r w:rsidRPr="00422348">
              <w:rPr>
                <w:rFonts w:ascii="Times New Roman" w:hAnsi="Times New Roman"/>
                <w:bCs/>
                <w:sz w:val="24"/>
                <w:szCs w:val="24"/>
              </w:rPr>
              <w:t xml:space="preserve">(у тому числі за рахунок одержаних </w:t>
            </w:r>
            <w:r w:rsidR="008052DF" w:rsidRPr="00422348">
              <w:rPr>
                <w:rFonts w:ascii="Times New Roman" w:hAnsi="Times New Roman"/>
                <w:bCs/>
                <w:sz w:val="24"/>
                <w:szCs w:val="24"/>
              </w:rPr>
              <w:t>трансфертів</w:t>
            </w:r>
            <w:r w:rsidRPr="00422348">
              <w:rPr>
                <w:rFonts w:ascii="Times New Roman" w:hAnsi="Times New Roman"/>
                <w:bCs/>
                <w:sz w:val="24"/>
                <w:szCs w:val="24"/>
              </w:rPr>
              <w:t xml:space="preserve">) </w:t>
            </w:r>
            <w:r w:rsidR="002E4B18" w:rsidRPr="00422348">
              <w:rPr>
                <w:rFonts w:ascii="Times New Roman" w:hAnsi="Times New Roman"/>
                <w:bCs/>
                <w:sz w:val="24"/>
                <w:szCs w:val="24"/>
              </w:rPr>
              <w:t>місцевим бюджетам</w:t>
            </w:r>
            <w:r w:rsidRPr="00422348">
              <w:rPr>
                <w:rFonts w:ascii="Times New Roman" w:hAnsi="Times New Roman"/>
                <w:bCs/>
                <w:sz w:val="24"/>
                <w:szCs w:val="24"/>
              </w:rPr>
              <w:t xml:space="preserve"> інших областей України</w:t>
            </w:r>
            <w:r w:rsidR="007D7003" w:rsidRPr="00422348">
              <w:rPr>
                <w:rFonts w:ascii="Times New Roman" w:hAnsi="Times New Roman"/>
                <w:bCs/>
                <w:sz w:val="24"/>
                <w:szCs w:val="24"/>
              </w:rPr>
              <w:t xml:space="preserve"> на фінансування заходів з підтримання жит</w:t>
            </w:r>
            <w:r w:rsidR="00554983" w:rsidRPr="00422348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="007D7003" w:rsidRPr="00422348">
              <w:rPr>
                <w:rFonts w:ascii="Times New Roman" w:hAnsi="Times New Roman"/>
                <w:bCs/>
                <w:sz w:val="24"/>
                <w:szCs w:val="24"/>
              </w:rPr>
              <w:t>єзабезпечення населення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B7B" w:rsidRPr="00422348" w:rsidRDefault="007C482C">
            <w:r w:rsidRPr="00422348">
              <w:rPr>
                <w:rFonts w:ascii="Times New Roman" w:eastAsia="Times New Roman" w:hAnsi="Times New Roman" w:cs="Times New Roman"/>
                <w:sz w:val="24"/>
              </w:rPr>
              <w:lastRenderedPageBreak/>
              <w:t>Державний та місцев</w:t>
            </w:r>
            <w:r w:rsidR="0018127A" w:rsidRPr="00422348">
              <w:rPr>
                <w:rFonts w:ascii="Times New Roman" w:eastAsia="Times New Roman" w:hAnsi="Times New Roman" w:cs="Times New Roman"/>
                <w:sz w:val="24"/>
              </w:rPr>
              <w:t>і</w:t>
            </w: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 бюджети, інші джерела </w:t>
            </w:r>
          </w:p>
        </w:tc>
      </w:tr>
      <w:tr w:rsidR="005F71EF" w:rsidRPr="00422348" w:rsidTr="007C7100">
        <w:tblPrEx>
          <w:tblCellMar>
            <w:top w:w="14" w:type="dxa"/>
          </w:tblCellMar>
        </w:tblPrEx>
        <w:trPr>
          <w:trHeight w:val="84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1EF" w:rsidRPr="00422348" w:rsidRDefault="005F71EF">
            <w:pPr>
              <w:ind w:right="6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422348">
              <w:rPr>
                <w:rFonts w:ascii="Times New Roman" w:eastAsia="Times New Roman" w:hAnsi="Times New Roman" w:cs="Times New Roman"/>
                <w:sz w:val="24"/>
              </w:rPr>
              <w:t>7.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1EF" w:rsidRPr="00422348" w:rsidRDefault="005F71EF" w:rsidP="001A38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422348">
              <w:rPr>
                <w:rFonts w:ascii="Times New Roman" w:eastAsia="Times New Roman" w:hAnsi="Times New Roman" w:cs="Times New Roman"/>
                <w:sz w:val="24"/>
              </w:rPr>
              <w:t xml:space="preserve">Забезпечення населення </w:t>
            </w:r>
            <w:r w:rsidR="00AD0046" w:rsidRPr="00422348">
              <w:rPr>
                <w:rFonts w:ascii="Times New Roman" w:eastAsia="Times New Roman" w:hAnsi="Times New Roman" w:cs="Times New Roman"/>
                <w:sz w:val="24"/>
              </w:rPr>
              <w:t>і працівників формувань та спеціалізованих служб цивільного захисту засобами індивідуального захисту, приладами радіаційної та хімічної розвідки, дозиметричного і хімічного контролю</w:t>
            </w:r>
            <w:r w:rsidR="00917953">
              <w:rPr>
                <w:rFonts w:ascii="Times New Roman" w:eastAsia="Times New Roman" w:hAnsi="Times New Roman" w:cs="Times New Roman"/>
                <w:sz w:val="24"/>
              </w:rPr>
              <w:t xml:space="preserve">, проведення </w:t>
            </w:r>
            <w:r w:rsidR="001A3852">
              <w:rPr>
                <w:rFonts w:ascii="Times New Roman" w:eastAsia="Times New Roman" w:hAnsi="Times New Roman" w:cs="Times New Roman"/>
                <w:sz w:val="24"/>
              </w:rPr>
              <w:t xml:space="preserve">спеціальної </w:t>
            </w:r>
            <w:r w:rsidR="00917953">
              <w:rPr>
                <w:rFonts w:ascii="Times New Roman" w:eastAsia="Times New Roman" w:hAnsi="Times New Roman" w:cs="Times New Roman"/>
                <w:sz w:val="24"/>
              </w:rPr>
              <w:t>обробки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1EF" w:rsidRPr="00422348" w:rsidRDefault="00C425F0" w:rsidP="002C5DAC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422348">
              <w:rPr>
                <w:rFonts w:ascii="Times New Roman" w:eastAsia="Times New Roman" w:hAnsi="Times New Roman" w:cs="Times New Roman"/>
                <w:sz w:val="24"/>
              </w:rPr>
              <w:t>Придбання засобів індивідуального захисту органів дихання від небезпечних хімічних та бойових отруйних речовин, респіраторів, одягу спеціального захисного (костюму захисного)</w:t>
            </w:r>
            <w:r w:rsidR="005771E7" w:rsidRPr="00422348">
              <w:rPr>
                <w:rFonts w:ascii="Times New Roman" w:eastAsia="Times New Roman" w:hAnsi="Times New Roman" w:cs="Times New Roman"/>
                <w:sz w:val="24"/>
              </w:rPr>
              <w:t>, прилад</w:t>
            </w:r>
            <w:r w:rsidR="002C5DAC">
              <w:rPr>
                <w:rFonts w:ascii="Times New Roman" w:eastAsia="Times New Roman" w:hAnsi="Times New Roman" w:cs="Times New Roman"/>
                <w:sz w:val="24"/>
              </w:rPr>
              <w:t>ів</w:t>
            </w:r>
            <w:r w:rsidR="005771E7" w:rsidRPr="00422348">
              <w:rPr>
                <w:rFonts w:ascii="Times New Roman" w:eastAsia="Times New Roman" w:hAnsi="Times New Roman" w:cs="Times New Roman"/>
                <w:sz w:val="24"/>
              </w:rPr>
              <w:t xml:space="preserve"> радіаційної і хімічної розвідки, контролю та моніторингу, </w:t>
            </w:r>
            <w:r w:rsidR="00BE7118">
              <w:rPr>
                <w:rFonts w:ascii="Times New Roman" w:eastAsia="Times New Roman" w:hAnsi="Times New Roman" w:cs="Times New Roman"/>
                <w:sz w:val="24"/>
              </w:rPr>
              <w:t xml:space="preserve">джерел живлення                  і </w:t>
            </w:r>
            <w:r w:rsidR="002C5DAC">
              <w:rPr>
                <w:rFonts w:ascii="Times New Roman" w:eastAsia="Times New Roman" w:hAnsi="Times New Roman" w:cs="Times New Roman"/>
                <w:sz w:val="24"/>
              </w:rPr>
              <w:t>засобів індикації, з</w:t>
            </w:r>
            <w:r w:rsidR="002C37BC">
              <w:rPr>
                <w:rFonts w:ascii="Times New Roman" w:eastAsia="Times New Roman" w:hAnsi="Times New Roman" w:cs="Times New Roman"/>
                <w:sz w:val="24"/>
              </w:rPr>
              <w:t>асобів</w:t>
            </w:r>
            <w:r w:rsidR="005771E7" w:rsidRPr="00422348">
              <w:rPr>
                <w:rFonts w:ascii="Times New Roman" w:eastAsia="Times New Roman" w:hAnsi="Times New Roman" w:cs="Times New Roman"/>
                <w:sz w:val="24"/>
              </w:rPr>
              <w:t xml:space="preserve"> для проведення санітарної обробки населення та спеціальної обробки (дезактивіція, дегазація, дезинфекція, декоментамінація)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71EF" w:rsidRPr="00422348" w:rsidRDefault="00855CAD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422348">
              <w:rPr>
                <w:rFonts w:ascii="Times New Roman" w:eastAsia="Times New Roman" w:hAnsi="Times New Roman" w:cs="Times New Roman"/>
                <w:sz w:val="24"/>
              </w:rPr>
              <w:t>Державний та місцеві бюджети, інші джерела</w:t>
            </w:r>
          </w:p>
        </w:tc>
      </w:tr>
    </w:tbl>
    <w:p w:rsidR="00511B7B" w:rsidRDefault="007C482C">
      <w:pPr>
        <w:pStyle w:val="1"/>
        <w:spacing w:after="119"/>
        <w:ind w:left="10" w:right="3068"/>
      </w:pPr>
      <w:r w:rsidRPr="00422348">
        <w:t xml:space="preserve"> </w:t>
      </w:r>
      <w:r w:rsidR="001E19E0">
        <w:t>К</w:t>
      </w:r>
      <w:r w:rsidRPr="00422348">
        <w:t>еруюч</w:t>
      </w:r>
      <w:r w:rsidR="001E19E0">
        <w:t>ий</w:t>
      </w:r>
      <w:bookmarkStart w:id="0" w:name="_GoBack"/>
      <w:bookmarkEnd w:id="0"/>
      <w:r w:rsidRPr="00422348">
        <w:t xml:space="preserve"> справами                                                                                            Наталія ГОРНА</w:t>
      </w:r>
    </w:p>
    <w:p w:rsidR="00511B7B" w:rsidRDefault="00511B7B">
      <w:pPr>
        <w:spacing w:after="0"/>
      </w:pPr>
    </w:p>
    <w:sectPr w:rsidR="00511B7B" w:rsidSect="003808D3">
      <w:headerReference w:type="default" r:id="rId6"/>
      <w:pgSz w:w="16838" w:h="11906" w:orient="landscape"/>
      <w:pgMar w:top="751" w:right="496" w:bottom="1253" w:left="566" w:header="708" w:footer="70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64DF2" w:rsidRDefault="00564DF2" w:rsidP="003808D3">
      <w:pPr>
        <w:spacing w:after="0" w:line="240" w:lineRule="auto"/>
      </w:pPr>
      <w:r>
        <w:separator/>
      </w:r>
    </w:p>
  </w:endnote>
  <w:endnote w:type="continuationSeparator" w:id="0">
    <w:p w:rsidR="00564DF2" w:rsidRDefault="00564DF2" w:rsidP="00380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64DF2" w:rsidRDefault="00564DF2" w:rsidP="003808D3">
      <w:pPr>
        <w:spacing w:after="0" w:line="240" w:lineRule="auto"/>
      </w:pPr>
      <w:r>
        <w:separator/>
      </w:r>
    </w:p>
  </w:footnote>
  <w:footnote w:type="continuationSeparator" w:id="0">
    <w:p w:rsidR="00564DF2" w:rsidRDefault="00564DF2" w:rsidP="003808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53043713"/>
      <w:docPartObj>
        <w:docPartGallery w:val="Page Numbers (Top of Page)"/>
        <w:docPartUnique/>
      </w:docPartObj>
    </w:sdtPr>
    <w:sdtEndPr/>
    <w:sdtContent>
      <w:p w:rsidR="003808D3" w:rsidRDefault="006E64DD">
        <w:pPr>
          <w:pStyle w:val="a3"/>
          <w:jc w:val="center"/>
        </w:pPr>
        <w:r>
          <w:fldChar w:fldCharType="begin"/>
        </w:r>
        <w:r w:rsidR="003808D3">
          <w:instrText>PAGE   \* MERGEFORMAT</w:instrText>
        </w:r>
        <w:r>
          <w:fldChar w:fldCharType="separate"/>
        </w:r>
        <w:r w:rsidR="007C7100" w:rsidRPr="007C7100">
          <w:rPr>
            <w:noProof/>
            <w:lang w:val="ru-RU"/>
          </w:rPr>
          <w:t>4</w:t>
        </w:r>
        <w:r>
          <w:fldChar w:fldCharType="end"/>
        </w:r>
      </w:p>
    </w:sdtContent>
  </w:sdt>
  <w:p w:rsidR="003808D3" w:rsidRDefault="003808D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1B7B"/>
    <w:rsid w:val="00051EBC"/>
    <w:rsid w:val="00054559"/>
    <w:rsid w:val="00060615"/>
    <w:rsid w:val="000822ED"/>
    <w:rsid w:val="00094F7E"/>
    <w:rsid w:val="00096655"/>
    <w:rsid w:val="000B5933"/>
    <w:rsid w:val="000D69AC"/>
    <w:rsid w:val="000E4991"/>
    <w:rsid w:val="00106841"/>
    <w:rsid w:val="00135EE2"/>
    <w:rsid w:val="00141B81"/>
    <w:rsid w:val="001707F5"/>
    <w:rsid w:val="0018127A"/>
    <w:rsid w:val="00182F19"/>
    <w:rsid w:val="001A3852"/>
    <w:rsid w:val="001E19E0"/>
    <w:rsid w:val="002043C3"/>
    <w:rsid w:val="00264357"/>
    <w:rsid w:val="00274788"/>
    <w:rsid w:val="00291047"/>
    <w:rsid w:val="0029560F"/>
    <w:rsid w:val="002C37BC"/>
    <w:rsid w:val="002C5DAC"/>
    <w:rsid w:val="002E4B18"/>
    <w:rsid w:val="002F63AE"/>
    <w:rsid w:val="002F6D7E"/>
    <w:rsid w:val="002F7559"/>
    <w:rsid w:val="00313112"/>
    <w:rsid w:val="003267EA"/>
    <w:rsid w:val="00344AD4"/>
    <w:rsid w:val="003808D3"/>
    <w:rsid w:val="00396AD4"/>
    <w:rsid w:val="003A2D42"/>
    <w:rsid w:val="003D3090"/>
    <w:rsid w:val="004156F4"/>
    <w:rsid w:val="00422348"/>
    <w:rsid w:val="004251E8"/>
    <w:rsid w:val="00443D45"/>
    <w:rsid w:val="004468D0"/>
    <w:rsid w:val="0050635B"/>
    <w:rsid w:val="00511B7B"/>
    <w:rsid w:val="00513BEF"/>
    <w:rsid w:val="00554983"/>
    <w:rsid w:val="00564DF2"/>
    <w:rsid w:val="00566866"/>
    <w:rsid w:val="005771E7"/>
    <w:rsid w:val="005873BB"/>
    <w:rsid w:val="00596358"/>
    <w:rsid w:val="005F71EF"/>
    <w:rsid w:val="00602C1B"/>
    <w:rsid w:val="0060506C"/>
    <w:rsid w:val="006651C0"/>
    <w:rsid w:val="00685EE5"/>
    <w:rsid w:val="006A4513"/>
    <w:rsid w:val="006D3417"/>
    <w:rsid w:val="006D7561"/>
    <w:rsid w:val="006E54A8"/>
    <w:rsid w:val="006E64DD"/>
    <w:rsid w:val="006F6D7B"/>
    <w:rsid w:val="006F77E2"/>
    <w:rsid w:val="007368A6"/>
    <w:rsid w:val="00740416"/>
    <w:rsid w:val="007436C3"/>
    <w:rsid w:val="007C0179"/>
    <w:rsid w:val="007C482C"/>
    <w:rsid w:val="007C7100"/>
    <w:rsid w:val="007D7003"/>
    <w:rsid w:val="008052DF"/>
    <w:rsid w:val="008539CE"/>
    <w:rsid w:val="0085516F"/>
    <w:rsid w:val="00855CAD"/>
    <w:rsid w:val="008578B9"/>
    <w:rsid w:val="00891C80"/>
    <w:rsid w:val="00917953"/>
    <w:rsid w:val="0095059E"/>
    <w:rsid w:val="00980373"/>
    <w:rsid w:val="0098589B"/>
    <w:rsid w:val="009C2293"/>
    <w:rsid w:val="009C5186"/>
    <w:rsid w:val="009D0509"/>
    <w:rsid w:val="009E030A"/>
    <w:rsid w:val="009F7BB5"/>
    <w:rsid w:val="00A07361"/>
    <w:rsid w:val="00A57588"/>
    <w:rsid w:val="00A94F86"/>
    <w:rsid w:val="00AD0046"/>
    <w:rsid w:val="00AE6DEA"/>
    <w:rsid w:val="00B00905"/>
    <w:rsid w:val="00B04CE8"/>
    <w:rsid w:val="00B12462"/>
    <w:rsid w:val="00B6652B"/>
    <w:rsid w:val="00BE7118"/>
    <w:rsid w:val="00C217D1"/>
    <w:rsid w:val="00C23010"/>
    <w:rsid w:val="00C425F0"/>
    <w:rsid w:val="00C520B2"/>
    <w:rsid w:val="00C740A6"/>
    <w:rsid w:val="00CC7DD4"/>
    <w:rsid w:val="00CD58B2"/>
    <w:rsid w:val="00CE05D5"/>
    <w:rsid w:val="00D26368"/>
    <w:rsid w:val="00D87F7B"/>
    <w:rsid w:val="00DB32BD"/>
    <w:rsid w:val="00DD682D"/>
    <w:rsid w:val="00E179CD"/>
    <w:rsid w:val="00EA3958"/>
    <w:rsid w:val="00EA48C5"/>
    <w:rsid w:val="00EE7B06"/>
    <w:rsid w:val="00F01BB8"/>
    <w:rsid w:val="00F13A6B"/>
    <w:rsid w:val="00F147D4"/>
    <w:rsid w:val="00F50BAC"/>
    <w:rsid w:val="00F533A3"/>
    <w:rsid w:val="00F56D9B"/>
    <w:rsid w:val="00F76864"/>
    <w:rsid w:val="00F77854"/>
    <w:rsid w:val="00F9146F"/>
    <w:rsid w:val="00F942D7"/>
    <w:rsid w:val="00FD3013"/>
    <w:rsid w:val="00FE37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1DBB3"/>
  <w15:docId w15:val="{19DE8965-DB20-446F-91D7-6A653E41D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933"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qFormat/>
    <w:rsid w:val="000B5933"/>
    <w:pPr>
      <w:keepNext/>
      <w:keepLines/>
      <w:spacing w:after="0"/>
      <w:ind w:left="12346" w:hanging="10"/>
      <w:jc w:val="right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B5933"/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rsid w:val="000B5933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3808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3808D3"/>
    <w:rPr>
      <w:rFonts w:ascii="Calibri" w:eastAsia="Calibri" w:hAnsi="Calibri" w:cs="Calibri"/>
      <w:color w:val="000000"/>
    </w:rPr>
  </w:style>
  <w:style w:type="paragraph" w:styleId="a5">
    <w:name w:val="footer"/>
    <w:basedOn w:val="a"/>
    <w:link w:val="a6"/>
    <w:uiPriority w:val="99"/>
    <w:unhideWhenUsed/>
    <w:rsid w:val="003808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3808D3"/>
    <w:rPr>
      <w:rFonts w:ascii="Calibri" w:eastAsia="Calibri" w:hAnsi="Calibri" w:cs="Calibri"/>
      <w:color w:val="000000"/>
    </w:rPr>
  </w:style>
  <w:style w:type="paragraph" w:styleId="a7">
    <w:name w:val="Balloon Text"/>
    <w:basedOn w:val="a"/>
    <w:link w:val="a8"/>
    <w:uiPriority w:val="99"/>
    <w:semiHidden/>
    <w:unhideWhenUsed/>
    <w:rsid w:val="00094F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094F7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4652</Words>
  <Characters>2652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 Філіпенко</dc:creator>
  <cp:keywords/>
  <cp:lastModifiedBy>123</cp:lastModifiedBy>
  <cp:revision>22</cp:revision>
  <cp:lastPrinted>2023-10-23T06:24:00Z</cp:lastPrinted>
  <dcterms:created xsi:type="dcterms:W3CDTF">2023-10-23T06:06:00Z</dcterms:created>
  <dcterms:modified xsi:type="dcterms:W3CDTF">2024-04-01T09:55:00Z</dcterms:modified>
</cp:coreProperties>
</file>