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65258257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326EA0" w:rsidRDefault="00326EA0" w:rsidP="005D5B8D">
      <w:pPr>
        <w:spacing w:before="120" w:line="240" w:lineRule="atLeast"/>
        <w:ind w:right="-1"/>
        <w:outlineLvl w:val="0"/>
        <w:rPr>
          <w:sz w:val="28"/>
        </w:rPr>
      </w:pPr>
      <w:r w:rsidRPr="00326EA0">
        <w:rPr>
          <w:sz w:val="28"/>
          <w:u w:val="single"/>
          <w:lang w:val="uk-UA"/>
        </w:rPr>
        <w:t>22.12.2023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326EA0">
        <w:rPr>
          <w:sz w:val="28"/>
          <w:u w:val="single"/>
        </w:rPr>
        <w:t xml:space="preserve">№ </w:t>
      </w:r>
      <w:r w:rsidRPr="00326EA0">
        <w:rPr>
          <w:sz w:val="28"/>
          <w:u w:val="single"/>
          <w:lang w:val="uk-UA"/>
        </w:rPr>
        <w:t>22-</w:t>
      </w:r>
      <w:r w:rsidRPr="00326EA0">
        <w:rPr>
          <w:sz w:val="28"/>
          <w:u w:val="single"/>
        </w:rPr>
        <w:t>3</w:t>
      </w:r>
      <w:r w:rsidRPr="00326EA0">
        <w:rPr>
          <w:sz w:val="28"/>
          <w:u w:val="single"/>
          <w:lang w:val="uk-UA"/>
        </w:rPr>
        <w:t>/</w:t>
      </w:r>
      <w:r w:rsidRPr="00326EA0">
        <w:rPr>
          <w:sz w:val="28"/>
          <w:u w:val="single"/>
          <w:lang w:val="en-US"/>
        </w:rPr>
        <w:t>VIII</w:t>
      </w:r>
    </w:p>
    <w:p w:rsidR="00326EA0" w:rsidRDefault="00326EA0" w:rsidP="00D43FA9">
      <w:pPr>
        <w:ind w:right="6094"/>
        <w:jc w:val="both"/>
        <w:rPr>
          <w:sz w:val="28"/>
          <w:szCs w:val="28"/>
          <w:lang w:val="uk-UA"/>
        </w:rPr>
      </w:pPr>
    </w:p>
    <w:p w:rsidR="00326EA0" w:rsidRDefault="00326EA0" w:rsidP="00D43FA9">
      <w:pPr>
        <w:ind w:right="6094"/>
        <w:jc w:val="both"/>
        <w:rPr>
          <w:sz w:val="28"/>
          <w:szCs w:val="28"/>
          <w:lang w:val="uk-UA"/>
        </w:rPr>
      </w:pPr>
    </w:p>
    <w:p w:rsidR="00D43FA9" w:rsidRDefault="00D43FA9" w:rsidP="00D43FA9">
      <w:pPr>
        <w:ind w:right="60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генератора </w:t>
      </w:r>
      <w:r>
        <w:rPr>
          <w:sz w:val="28"/>
          <w:lang w:val="en-US"/>
        </w:rPr>
        <w:t>ADP</w:t>
      </w:r>
      <w:r>
        <w:rPr>
          <w:sz w:val="28"/>
          <w:lang w:val="uk-UA"/>
        </w:rPr>
        <w:t>35</w:t>
      </w:r>
      <w:r>
        <w:rPr>
          <w:sz w:val="28"/>
          <w:lang w:val="en-US"/>
        </w:rPr>
        <w:t>A</w:t>
      </w:r>
      <w:r>
        <w:rPr>
          <w:sz w:val="28"/>
          <w:lang w:val="uk-UA"/>
        </w:rPr>
        <w:t xml:space="preserve">(22003001) </w:t>
      </w:r>
    </w:p>
    <w:p w:rsidR="00D43FA9" w:rsidRDefault="00D43FA9" w:rsidP="00D43FA9">
      <w:pPr>
        <w:jc w:val="both"/>
        <w:rPr>
          <w:sz w:val="28"/>
          <w:szCs w:val="28"/>
          <w:lang w:val="uk-UA"/>
        </w:rPr>
      </w:pPr>
    </w:p>
    <w:p w:rsidR="00C8099C" w:rsidRDefault="00C8099C" w:rsidP="00D43FA9">
      <w:pPr>
        <w:jc w:val="both"/>
        <w:rPr>
          <w:sz w:val="28"/>
          <w:szCs w:val="28"/>
          <w:lang w:val="uk-UA"/>
        </w:rPr>
      </w:pPr>
    </w:p>
    <w:p w:rsidR="00D43FA9" w:rsidRPr="00F91CAF" w:rsidRDefault="00D43FA9" w:rsidP="00F91CAF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F91CAF">
        <w:rPr>
          <w:sz w:val="28"/>
          <w:szCs w:val="28"/>
          <w:lang w:val="uk-UA"/>
        </w:rPr>
        <w:t>Відповідно до пункту 20 частини першої статті 43, статті 60 Закону України «Про місцеве самоврядування в Україні»</w:t>
      </w:r>
      <w:r w:rsidRPr="00F91CAF">
        <w:rPr>
          <w:rStyle w:val="rvts9"/>
          <w:bCs/>
          <w:sz w:val="28"/>
          <w:szCs w:val="28"/>
          <w:shd w:val="clear" w:color="auto" w:fill="FFFFFF"/>
          <w:lang w:val="uk-UA"/>
        </w:rPr>
        <w:t>,</w:t>
      </w:r>
      <w:r w:rsidRPr="00F91CA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D25DB" w:rsidRPr="00F91CAF">
        <w:rPr>
          <w:bCs/>
          <w:sz w:val="28"/>
          <w:szCs w:val="28"/>
          <w:shd w:val="clear" w:color="auto" w:fill="FFFFFF"/>
          <w:lang w:val="uk-UA"/>
        </w:rPr>
        <w:t xml:space="preserve">пункту 2 частини другої, частини четвертої статті 6 Закону України </w:t>
      </w:r>
      <w:r w:rsidR="00020EA7" w:rsidRPr="00020EA7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D25DB" w:rsidRPr="00F91CAF">
        <w:rPr>
          <w:bCs/>
          <w:sz w:val="28"/>
          <w:szCs w:val="28"/>
          <w:shd w:val="clear" w:color="auto" w:fill="FFFFFF"/>
          <w:lang w:val="uk-UA"/>
        </w:rPr>
        <w:t xml:space="preserve">«Про передачу, примусове відчуження або вилучення майна в умовах правового режиму воєнного </w:t>
      </w:r>
      <w:r w:rsidR="00020EA7" w:rsidRPr="00020EA7">
        <w:rPr>
          <w:bCs/>
          <w:sz w:val="28"/>
          <w:szCs w:val="28"/>
          <w:shd w:val="clear" w:color="auto" w:fill="FFFFFF"/>
          <w:lang w:val="uk-UA"/>
        </w:rPr>
        <w:t xml:space="preserve">  </w:t>
      </w:r>
      <w:r w:rsidR="008724FD" w:rsidRPr="008724FD">
        <w:rPr>
          <w:bCs/>
          <w:sz w:val="28"/>
          <w:szCs w:val="28"/>
          <w:shd w:val="clear" w:color="auto" w:fill="FFFFFF"/>
          <w:lang w:val="uk-UA"/>
        </w:rPr>
        <w:t xml:space="preserve">  </w:t>
      </w:r>
      <w:r w:rsidR="00F91CAF" w:rsidRPr="00F91CAF">
        <w:rPr>
          <w:bCs/>
          <w:sz w:val="28"/>
          <w:szCs w:val="28"/>
          <w:shd w:val="clear" w:color="auto" w:fill="FFFFFF"/>
          <w:lang w:val="uk-UA"/>
        </w:rPr>
        <w:t xml:space="preserve">              </w:t>
      </w:r>
      <w:r w:rsidR="005D25DB" w:rsidRPr="00F91CAF">
        <w:rPr>
          <w:bCs/>
          <w:sz w:val="28"/>
          <w:szCs w:val="28"/>
          <w:shd w:val="clear" w:color="auto" w:fill="FFFFFF"/>
          <w:lang w:val="uk-UA"/>
        </w:rPr>
        <w:t>чи надзвичайного стану»</w:t>
      </w:r>
      <w:r w:rsidRPr="00F91CAF">
        <w:rPr>
          <w:bCs/>
          <w:sz w:val="28"/>
          <w:szCs w:val="28"/>
          <w:shd w:val="clear" w:color="auto" w:fill="FFFFFF"/>
          <w:lang w:val="uk-UA"/>
        </w:rPr>
        <w:t xml:space="preserve">, на підставі звернення військового командування військової </w:t>
      </w:r>
      <w:r w:rsidR="00020EA7" w:rsidRPr="00020EA7">
        <w:rPr>
          <w:bCs/>
          <w:sz w:val="28"/>
          <w:szCs w:val="28"/>
          <w:shd w:val="clear" w:color="auto" w:fill="FFFFFF"/>
          <w:lang w:val="uk-UA"/>
        </w:rPr>
        <w:t xml:space="preserve">  </w:t>
      </w:r>
      <w:r w:rsidRPr="00F91CAF">
        <w:rPr>
          <w:bCs/>
          <w:sz w:val="28"/>
          <w:szCs w:val="28"/>
          <w:shd w:val="clear" w:color="auto" w:fill="FFFFFF"/>
          <w:lang w:val="uk-UA"/>
        </w:rPr>
        <w:t xml:space="preserve">частини </w:t>
      </w:r>
      <w:r w:rsidR="000E1897" w:rsidRPr="000E1897">
        <w:rPr>
          <w:bCs/>
          <w:sz w:val="28"/>
          <w:szCs w:val="28"/>
          <w:shd w:val="clear" w:color="auto" w:fill="FFFFFF"/>
          <w:lang w:val="uk-UA"/>
        </w:rPr>
        <w:t xml:space="preserve">        </w:t>
      </w:r>
      <w:r w:rsidRPr="00F91CAF">
        <w:rPr>
          <w:bCs/>
          <w:sz w:val="28"/>
          <w:szCs w:val="28"/>
          <w:shd w:val="clear" w:color="auto" w:fill="FFFFFF"/>
          <w:lang w:val="uk-UA"/>
        </w:rPr>
        <w:t>від 19.12.2023 № 2714,</w:t>
      </w:r>
      <w:r w:rsidR="00020EA7" w:rsidRPr="00020EA7">
        <w:rPr>
          <w:bCs/>
          <w:sz w:val="28"/>
          <w:szCs w:val="28"/>
          <w:shd w:val="clear" w:color="auto" w:fill="FFFFFF"/>
          <w:lang w:val="uk-UA"/>
        </w:rPr>
        <w:t xml:space="preserve">  </w:t>
      </w:r>
      <w:r w:rsidRPr="00F91CAF">
        <w:rPr>
          <w:bCs/>
          <w:sz w:val="28"/>
          <w:szCs w:val="28"/>
          <w:shd w:val="clear" w:color="auto" w:fill="FFFFFF"/>
          <w:lang w:val="uk-UA"/>
        </w:rPr>
        <w:t xml:space="preserve"> враховуючи </w:t>
      </w:r>
      <w:r w:rsidR="00020EA7" w:rsidRPr="00020EA7">
        <w:rPr>
          <w:bCs/>
          <w:sz w:val="28"/>
          <w:szCs w:val="28"/>
          <w:shd w:val="clear" w:color="auto" w:fill="FFFFFF"/>
          <w:lang w:val="uk-UA"/>
        </w:rPr>
        <w:t xml:space="preserve">  </w:t>
      </w:r>
      <w:r w:rsidRPr="00F91CAF">
        <w:rPr>
          <w:bCs/>
          <w:sz w:val="28"/>
          <w:szCs w:val="28"/>
          <w:shd w:val="clear" w:color="auto" w:fill="FFFFFF"/>
          <w:lang w:val="uk-UA"/>
        </w:rPr>
        <w:t xml:space="preserve">листи комунального некомерційного підприємства «Обласний центр екстреної медичної допомоги та медицини катастроф Черкаської обласної ради» </w:t>
      </w:r>
      <w:r w:rsidR="00020EA7" w:rsidRPr="00020EA7">
        <w:rPr>
          <w:bCs/>
          <w:sz w:val="28"/>
          <w:szCs w:val="28"/>
          <w:shd w:val="clear" w:color="auto" w:fill="FFFFFF"/>
          <w:lang w:val="uk-UA"/>
        </w:rPr>
        <w:t xml:space="preserve">                  </w:t>
      </w:r>
      <w:bookmarkStart w:id="0" w:name="_GoBack"/>
      <w:bookmarkEnd w:id="0"/>
      <w:r w:rsidRPr="00F91CAF">
        <w:rPr>
          <w:bCs/>
          <w:sz w:val="28"/>
          <w:szCs w:val="28"/>
          <w:shd w:val="clear" w:color="auto" w:fill="FFFFFF"/>
          <w:lang w:val="uk-UA"/>
        </w:rPr>
        <w:t xml:space="preserve">від 20.12.2023 № 1158, Управління охорони здоров’я Черкаської обласної державної адміністрації від 20.12.2023 № 30148/02/12-01-15, обласна рада  </w:t>
      </w:r>
      <w:r w:rsidRPr="00F91CAF">
        <w:rPr>
          <w:bCs/>
          <w:sz w:val="28"/>
          <w:szCs w:val="28"/>
          <w:shd w:val="clear" w:color="auto" w:fill="FFFFFF"/>
          <w:lang w:val="uk-UA"/>
        </w:rPr>
        <w:br/>
        <w:t>в и р і ш и л а:</w:t>
      </w:r>
    </w:p>
    <w:p w:rsidR="00F91CAF" w:rsidRDefault="00F91CAF" w:rsidP="00D43FA9">
      <w:pPr>
        <w:ind w:firstLine="567"/>
        <w:jc w:val="both"/>
        <w:rPr>
          <w:sz w:val="28"/>
          <w:szCs w:val="28"/>
          <w:lang w:val="uk-UA"/>
        </w:rPr>
      </w:pPr>
    </w:p>
    <w:p w:rsidR="00D43FA9" w:rsidRDefault="00D43FA9" w:rsidP="00F91CAF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F91CA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Передати </w:t>
      </w:r>
      <w:r w:rsidR="001811ED">
        <w:rPr>
          <w:sz w:val="28"/>
          <w:szCs w:val="28"/>
          <w:lang w:val="uk-UA"/>
        </w:rPr>
        <w:t xml:space="preserve">безоплатно </w:t>
      </w:r>
      <w:r w:rsidR="00F91CAF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спільної власності територіальних громад сіл, селищ, міст Черкаської області з балансу комунального некомерційного підприємства «Обласний центр екстреної медичної допомоги та медицини катастроф Черкаської обласної ради» </w:t>
      </w:r>
      <w:r w:rsidR="005D25DB" w:rsidRPr="00CB3D59">
        <w:rPr>
          <w:sz w:val="28"/>
          <w:szCs w:val="28"/>
          <w:shd w:val="clear" w:color="auto" w:fill="FFFFFF"/>
          <w:lang w:val="uk-UA"/>
        </w:rPr>
        <w:t>у державну власність до сфери управління Міністерства оборони України</w:t>
      </w:r>
      <w:r>
        <w:rPr>
          <w:sz w:val="28"/>
          <w:szCs w:val="28"/>
          <w:lang w:val="uk-UA"/>
        </w:rPr>
        <w:t xml:space="preserve"> на баланс військової частини </w:t>
      </w:r>
      <w:r w:rsidR="000E1897" w:rsidRPr="000E189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генератор </w:t>
      </w:r>
      <w:r>
        <w:rPr>
          <w:sz w:val="28"/>
          <w:lang w:val="en-US"/>
        </w:rPr>
        <w:t>ADP</w:t>
      </w:r>
      <w:r>
        <w:rPr>
          <w:sz w:val="28"/>
          <w:lang w:val="uk-UA"/>
        </w:rPr>
        <w:t>35</w:t>
      </w:r>
      <w:r>
        <w:rPr>
          <w:sz w:val="28"/>
          <w:lang w:val="en-US"/>
        </w:rPr>
        <w:t>A</w:t>
      </w:r>
      <w:r>
        <w:rPr>
          <w:sz w:val="28"/>
          <w:lang w:val="uk-UA"/>
        </w:rPr>
        <w:t>(22003001), 2022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року випуску, інвентарний номер 10424105, серійний номер </w:t>
      </w:r>
      <w:r>
        <w:rPr>
          <w:sz w:val="28"/>
          <w:lang w:val="en-US"/>
        </w:rPr>
        <w:t>G</w:t>
      </w:r>
      <w:r>
        <w:rPr>
          <w:sz w:val="28"/>
          <w:lang w:val="uk-UA"/>
        </w:rPr>
        <w:t>091720, первісною вартістю 399666,00 грн (триста дев’ян</w:t>
      </w:r>
      <w:r w:rsidR="00017B36">
        <w:rPr>
          <w:sz w:val="28"/>
          <w:lang w:val="uk-UA"/>
        </w:rPr>
        <w:t>осто дев’ять тисяч шістсот шістдесят шість</w:t>
      </w:r>
      <w:r>
        <w:rPr>
          <w:sz w:val="28"/>
          <w:lang w:val="uk-UA"/>
        </w:rPr>
        <w:t xml:space="preserve"> гривень 00 копійок), залишковою вартістю 359698,00 грн (триста п’ятдесят дев’ять тисяч шістсот дев’яносто вісім гривень 00 копійок).</w:t>
      </w:r>
    </w:p>
    <w:p w:rsidR="00D43FA9" w:rsidRDefault="00F91CAF" w:rsidP="00F91C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43FA9">
        <w:rPr>
          <w:sz w:val="28"/>
          <w:szCs w:val="28"/>
          <w:lang w:val="uk-UA"/>
        </w:rPr>
        <w:t>Управлінню об’єктами спільної власності територіальних громад області виконавчого апарату обласної ради підготувати у встановленому порядку акт приймання-передачі майна.</w:t>
      </w:r>
    </w:p>
    <w:p w:rsidR="00D43FA9" w:rsidRDefault="00F91CAF" w:rsidP="00F91CAF">
      <w:pPr>
        <w:ind w:firstLine="709"/>
        <w:jc w:val="both"/>
        <w:rPr>
          <w:color w:val="FF0000"/>
          <w:sz w:val="28"/>
          <w:lang w:val="uk-UA"/>
        </w:rPr>
      </w:pPr>
      <w:r>
        <w:rPr>
          <w:sz w:val="28"/>
          <w:szCs w:val="28"/>
          <w:lang w:val="uk-UA"/>
        </w:rPr>
        <w:t>3. </w:t>
      </w:r>
      <w:r w:rsidR="00D43FA9">
        <w:rPr>
          <w:sz w:val="28"/>
          <w:szCs w:val="28"/>
          <w:lang w:val="uk-UA"/>
        </w:rPr>
        <w:t>Уповноважити першого заступника голови Черкаської обласної ради С</w:t>
      </w:r>
      <w:r>
        <w:rPr>
          <w:sz w:val="28"/>
          <w:szCs w:val="28"/>
          <w:lang w:val="uk-UA"/>
        </w:rPr>
        <w:t>УЩЕНКА</w:t>
      </w:r>
      <w:r w:rsidR="00D43FA9">
        <w:rPr>
          <w:sz w:val="28"/>
          <w:szCs w:val="28"/>
          <w:lang w:val="uk-UA"/>
        </w:rPr>
        <w:t xml:space="preserve"> Романа Володимировича підписати з військовим командуванням військової частини </w:t>
      </w:r>
      <w:r w:rsidR="000E1897" w:rsidRPr="000E1897">
        <w:rPr>
          <w:sz w:val="28"/>
          <w:szCs w:val="28"/>
        </w:rPr>
        <w:t xml:space="preserve">      </w:t>
      </w:r>
      <w:r w:rsidR="00D43FA9">
        <w:rPr>
          <w:sz w:val="28"/>
          <w:szCs w:val="28"/>
          <w:lang w:val="uk-UA"/>
        </w:rPr>
        <w:t xml:space="preserve"> акт приймання-передачі майна.</w:t>
      </w:r>
    </w:p>
    <w:p w:rsidR="000D49FD" w:rsidRDefault="000D49FD" w:rsidP="00D43FA9">
      <w:pPr>
        <w:ind w:firstLine="567"/>
        <w:jc w:val="both"/>
        <w:rPr>
          <w:sz w:val="28"/>
          <w:szCs w:val="28"/>
          <w:lang w:val="uk-UA"/>
        </w:rPr>
      </w:pPr>
    </w:p>
    <w:p w:rsidR="000D49FD" w:rsidRPr="00F91CAF" w:rsidRDefault="000D49FD" w:rsidP="00D43FA9">
      <w:pPr>
        <w:ind w:firstLine="567"/>
        <w:jc w:val="both"/>
        <w:rPr>
          <w:sz w:val="28"/>
          <w:szCs w:val="28"/>
          <w:lang w:val="uk-UA"/>
        </w:rPr>
      </w:pPr>
    </w:p>
    <w:p w:rsidR="00D43FA9" w:rsidRPr="00F91CAF" w:rsidRDefault="00D43FA9" w:rsidP="00D43FA9">
      <w:pPr>
        <w:ind w:firstLine="567"/>
        <w:jc w:val="both"/>
        <w:rPr>
          <w:sz w:val="28"/>
          <w:szCs w:val="28"/>
          <w:lang w:val="uk-UA"/>
        </w:rPr>
      </w:pPr>
      <w:r w:rsidRPr="00F91CAF">
        <w:rPr>
          <w:sz w:val="28"/>
          <w:szCs w:val="28"/>
          <w:lang w:val="uk-UA"/>
        </w:rPr>
        <w:t>4. 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D43FA9" w:rsidRPr="00F91CAF" w:rsidRDefault="00D43FA9" w:rsidP="00D43FA9">
      <w:pPr>
        <w:jc w:val="both"/>
        <w:rPr>
          <w:sz w:val="28"/>
          <w:szCs w:val="28"/>
          <w:lang w:val="uk-UA"/>
        </w:rPr>
      </w:pPr>
    </w:p>
    <w:p w:rsidR="00D43FA9" w:rsidRPr="00F91CAF" w:rsidRDefault="00D43FA9" w:rsidP="00D43FA9">
      <w:pPr>
        <w:jc w:val="both"/>
        <w:rPr>
          <w:sz w:val="28"/>
          <w:szCs w:val="28"/>
          <w:lang w:val="uk-UA"/>
        </w:rPr>
      </w:pPr>
    </w:p>
    <w:p w:rsidR="000D49FD" w:rsidRPr="00F91CAF" w:rsidRDefault="000D49FD" w:rsidP="00D43FA9">
      <w:pPr>
        <w:jc w:val="both"/>
        <w:rPr>
          <w:sz w:val="28"/>
          <w:szCs w:val="28"/>
          <w:lang w:val="uk-UA"/>
        </w:rPr>
      </w:pPr>
    </w:p>
    <w:p w:rsidR="000D49FD" w:rsidRPr="00F91CAF" w:rsidRDefault="000D49FD" w:rsidP="00D43FA9">
      <w:pPr>
        <w:jc w:val="both"/>
        <w:rPr>
          <w:sz w:val="28"/>
          <w:szCs w:val="28"/>
          <w:lang w:val="uk-UA"/>
        </w:rPr>
      </w:pPr>
    </w:p>
    <w:p w:rsidR="005D5B8D" w:rsidRPr="00F91CAF" w:rsidRDefault="00D43FA9" w:rsidP="00F91CA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91CAF">
        <w:rPr>
          <w:sz w:val="28"/>
          <w:szCs w:val="28"/>
          <w:lang w:val="uk-UA"/>
        </w:rPr>
        <w:t>Голова</w:t>
      </w:r>
      <w:r w:rsidR="00F91CAF">
        <w:rPr>
          <w:sz w:val="28"/>
          <w:szCs w:val="28"/>
          <w:lang w:val="uk-UA"/>
        </w:rPr>
        <w:tab/>
      </w:r>
      <w:r w:rsidRPr="00F91CAF">
        <w:rPr>
          <w:sz w:val="28"/>
          <w:szCs w:val="28"/>
          <w:lang w:val="uk-UA"/>
        </w:rPr>
        <w:t>А. ПІДГОРНИЙ</w:t>
      </w:r>
    </w:p>
    <w:sectPr w:rsidR="005D5B8D" w:rsidRPr="00F91CAF" w:rsidSect="00F91CA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9F" w:rsidRDefault="00AD729F" w:rsidP="00F91CAF">
      <w:r>
        <w:separator/>
      </w:r>
    </w:p>
  </w:endnote>
  <w:endnote w:type="continuationSeparator" w:id="0">
    <w:p w:rsidR="00AD729F" w:rsidRDefault="00AD729F" w:rsidP="00F9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9F" w:rsidRDefault="00AD729F" w:rsidP="00F91CAF">
      <w:r>
        <w:separator/>
      </w:r>
    </w:p>
  </w:footnote>
  <w:footnote w:type="continuationSeparator" w:id="0">
    <w:p w:rsidR="00AD729F" w:rsidRDefault="00AD729F" w:rsidP="00F9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641539"/>
      <w:docPartObj>
        <w:docPartGallery w:val="Page Numbers (Top of Page)"/>
        <w:docPartUnique/>
      </w:docPartObj>
    </w:sdtPr>
    <w:sdtEndPr/>
    <w:sdtContent>
      <w:p w:rsidR="00F91CAF" w:rsidRDefault="00F91C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A7">
          <w:rPr>
            <w:noProof/>
          </w:rPr>
          <w:t>2</w:t>
        </w:r>
        <w:r>
          <w:fldChar w:fldCharType="end"/>
        </w:r>
      </w:p>
    </w:sdtContent>
  </w:sdt>
  <w:p w:rsidR="00F91CAF" w:rsidRDefault="00F91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17B36"/>
    <w:rsid w:val="00020EA7"/>
    <w:rsid w:val="00093A0D"/>
    <w:rsid w:val="000A3544"/>
    <w:rsid w:val="000D49FD"/>
    <w:rsid w:val="000E1897"/>
    <w:rsid w:val="00172B0E"/>
    <w:rsid w:val="001811ED"/>
    <w:rsid w:val="00211C25"/>
    <w:rsid w:val="002E3B24"/>
    <w:rsid w:val="0030133B"/>
    <w:rsid w:val="00326EA0"/>
    <w:rsid w:val="00397915"/>
    <w:rsid w:val="00497490"/>
    <w:rsid w:val="005D25DB"/>
    <w:rsid w:val="005D5B8D"/>
    <w:rsid w:val="0075081E"/>
    <w:rsid w:val="00766EC8"/>
    <w:rsid w:val="007A1FBA"/>
    <w:rsid w:val="008724FD"/>
    <w:rsid w:val="0093691C"/>
    <w:rsid w:val="00AD729F"/>
    <w:rsid w:val="00B00072"/>
    <w:rsid w:val="00B56F3D"/>
    <w:rsid w:val="00BA42EA"/>
    <w:rsid w:val="00C8099C"/>
    <w:rsid w:val="00CA5172"/>
    <w:rsid w:val="00D401B8"/>
    <w:rsid w:val="00D430C0"/>
    <w:rsid w:val="00D43FA9"/>
    <w:rsid w:val="00F0787D"/>
    <w:rsid w:val="00F91CA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7602C-1939-467B-91B1-7813A7B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9">
    <w:name w:val="rvts9"/>
    <w:basedOn w:val="a0"/>
    <w:rsid w:val="000A3544"/>
  </w:style>
  <w:style w:type="paragraph" w:styleId="a3">
    <w:name w:val="header"/>
    <w:basedOn w:val="a"/>
    <w:link w:val="a4"/>
    <w:uiPriority w:val="99"/>
    <w:unhideWhenUsed/>
    <w:rsid w:val="00F91CA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9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CA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91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2023-12-28T06:39:00Z</dcterms:created>
  <dcterms:modified xsi:type="dcterms:W3CDTF">2023-12-28T06:44:00Z</dcterms:modified>
</cp:coreProperties>
</file>