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4pt" o:ole="" fillcolor="window">
            <v:imagedata r:id="rId4" o:title=""/>
          </v:shape>
          <o:OLEObject Type="Embed" ProgID="Word.Picture.8" ShapeID="_x0000_i1025" DrawAspect="Content" ObjectID="_1764753940" r:id="rId5"/>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 xml:space="preserve">Р І Ш Е Н </w:t>
      </w:r>
      <w:proofErr w:type="spellStart"/>
      <w:r w:rsidRPr="009C157A">
        <w:rPr>
          <w:b/>
          <w:sz w:val="28"/>
          <w:szCs w:val="28"/>
        </w:rPr>
        <w:t>Н</w:t>
      </w:r>
      <w:proofErr w:type="spellEnd"/>
      <w:r w:rsidRPr="009C157A">
        <w:rPr>
          <w:b/>
          <w:sz w:val="28"/>
          <w:szCs w:val="28"/>
        </w:rPr>
        <w:t xml:space="preserve"> Я</w:t>
      </w:r>
    </w:p>
    <w:p w:rsidR="005D5B8D" w:rsidRPr="009C157A" w:rsidRDefault="005D5B8D" w:rsidP="005D5B8D">
      <w:pPr>
        <w:spacing w:before="120" w:line="240" w:lineRule="atLeast"/>
        <w:ind w:right="-1"/>
        <w:jc w:val="center"/>
        <w:outlineLvl w:val="0"/>
        <w:rPr>
          <w:sz w:val="28"/>
          <w:szCs w:val="28"/>
        </w:rPr>
      </w:pPr>
    </w:p>
    <w:p w:rsidR="005D5B8D" w:rsidRPr="00905E5B" w:rsidRDefault="00905E5B" w:rsidP="005D5B8D">
      <w:pPr>
        <w:spacing w:before="120" w:line="240" w:lineRule="atLeast"/>
        <w:ind w:right="-1"/>
        <w:outlineLvl w:val="0"/>
        <w:rPr>
          <w:sz w:val="28"/>
          <w:lang w:val="en-US"/>
        </w:rPr>
      </w:pPr>
      <w:r w:rsidRPr="00905E5B">
        <w:rPr>
          <w:sz w:val="28"/>
          <w:u w:val="single"/>
          <w:lang w:val="uk-UA"/>
        </w:rPr>
        <w:t>22.12.2023</w:t>
      </w:r>
      <w:r w:rsidR="005D5B8D" w:rsidRPr="005554A5">
        <w:rPr>
          <w:sz w:val="28"/>
        </w:rPr>
        <w:t xml:space="preserve"> </w:t>
      </w:r>
      <w:r w:rsidR="005D5B8D" w:rsidRPr="007B18EE">
        <w:rPr>
          <w:sz w:val="28"/>
        </w:rPr>
        <w:t xml:space="preserve">                                                                              </w:t>
      </w:r>
      <w:r w:rsidR="005D5B8D" w:rsidRPr="00905E5B">
        <w:rPr>
          <w:sz w:val="28"/>
          <w:u w:val="single"/>
        </w:rPr>
        <w:t xml:space="preserve">№ </w:t>
      </w:r>
      <w:r w:rsidRPr="00905E5B">
        <w:rPr>
          <w:sz w:val="28"/>
          <w:u w:val="single"/>
          <w:lang w:val="uk-UA"/>
        </w:rPr>
        <w:t>22-2/</w:t>
      </w:r>
      <w:r w:rsidRPr="00905E5B">
        <w:rPr>
          <w:sz w:val="28"/>
          <w:u w:val="single"/>
          <w:lang w:val="en-US"/>
        </w:rPr>
        <w:t>VIII</w:t>
      </w:r>
    </w:p>
    <w:p w:rsidR="005D5B8D" w:rsidRDefault="00AB7B06" w:rsidP="00AB7B06">
      <w:pPr>
        <w:tabs>
          <w:tab w:val="left" w:pos="7875"/>
        </w:tabs>
        <w:spacing w:before="120" w:line="240" w:lineRule="atLeast"/>
        <w:ind w:right="-1"/>
        <w:outlineLvl w:val="0"/>
        <w:rPr>
          <w:sz w:val="28"/>
          <w:lang w:val="uk-UA"/>
        </w:rPr>
      </w:pPr>
      <w:bookmarkStart w:id="0" w:name="_GoBack"/>
      <w:bookmarkEnd w:id="0"/>
      <w:r>
        <w:rPr>
          <w:sz w:val="28"/>
          <w:lang w:val="uk-UA"/>
        </w:rPr>
        <w:tab/>
      </w:r>
    </w:p>
    <w:p w:rsidR="0004701A" w:rsidRDefault="0004701A" w:rsidP="0004701A">
      <w:pPr>
        <w:rPr>
          <w:sz w:val="28"/>
          <w:szCs w:val="28"/>
          <w:lang w:val="uk-UA"/>
        </w:rPr>
      </w:pPr>
      <w:r>
        <w:rPr>
          <w:sz w:val="28"/>
          <w:szCs w:val="28"/>
          <w:lang w:val="uk-UA"/>
        </w:rPr>
        <w:t>Про передачу майна</w:t>
      </w:r>
    </w:p>
    <w:p w:rsidR="0004701A" w:rsidRDefault="0004701A" w:rsidP="0004701A">
      <w:pPr>
        <w:rPr>
          <w:sz w:val="28"/>
          <w:szCs w:val="28"/>
          <w:lang w:val="uk-UA"/>
        </w:rPr>
      </w:pPr>
    </w:p>
    <w:p w:rsidR="0004701A" w:rsidRDefault="0004701A" w:rsidP="0004701A">
      <w:pPr>
        <w:ind w:firstLine="567"/>
        <w:jc w:val="both"/>
        <w:rPr>
          <w:sz w:val="28"/>
          <w:szCs w:val="28"/>
          <w:lang w:val="uk-UA"/>
        </w:rPr>
      </w:pPr>
      <w:r>
        <w:rPr>
          <w:sz w:val="28"/>
          <w:szCs w:val="28"/>
          <w:lang w:val="uk-UA"/>
        </w:rPr>
        <w:t xml:space="preserve">Відповідно до пункту 20 частини першої статті 43 Закону України «Про місцеве самоврядування в Україні», враховуючи рішення обласної ради </w:t>
      </w:r>
      <w:r>
        <w:rPr>
          <w:sz w:val="28"/>
          <w:szCs w:val="28"/>
          <w:lang w:val="uk-UA"/>
        </w:rPr>
        <w:br/>
        <w:t>від 26.11.2021 № 9-16/</w:t>
      </w:r>
      <w:r>
        <w:rPr>
          <w:sz w:val="28"/>
          <w:szCs w:val="28"/>
          <w:lang w:val="en-US"/>
        </w:rPr>
        <w:t>VIII</w:t>
      </w:r>
      <w:r>
        <w:rPr>
          <w:sz w:val="28"/>
          <w:szCs w:val="28"/>
          <w:lang w:val="uk-UA"/>
        </w:rPr>
        <w:t xml:space="preserve"> «Про Перелік суб’єктів господарювання та об’єктів спільної власності територіальних громад сіл, селищ, міст Черкаської області», від 20.12.2019 № 34-31/</w:t>
      </w:r>
      <w:r>
        <w:rPr>
          <w:sz w:val="28"/>
          <w:szCs w:val="28"/>
          <w:lang w:val="en-US"/>
        </w:rPr>
        <w:t>VII</w:t>
      </w:r>
      <w:r>
        <w:rPr>
          <w:sz w:val="28"/>
          <w:szCs w:val="28"/>
          <w:lang w:val="uk-UA"/>
        </w:rPr>
        <w:t xml:space="preserve"> «Про затвердження Положення про порядок передачі об’єктів права спільної власності територіальних громад сіл, селищ, міст Черкаської області», листи комунального некомерційного підприємства «Клінічний центр онкології, гематології, трансплантології та паліативної допомоги Черкаської обласної ради» від 04.10.2023 № 1800/01-09, </w:t>
      </w:r>
      <w:r w:rsidR="00E57646">
        <w:rPr>
          <w:sz w:val="28"/>
          <w:szCs w:val="28"/>
          <w:lang w:val="uk-UA"/>
        </w:rPr>
        <w:t xml:space="preserve">                              </w:t>
      </w:r>
      <w:r>
        <w:rPr>
          <w:sz w:val="28"/>
          <w:szCs w:val="28"/>
          <w:lang w:val="uk-UA"/>
        </w:rPr>
        <w:t>від 09.11.2023 № 1980/01-09, від 09.11.2023 № 2000/01-09, Смілянського комунального видавничо-поліграфічного підприємства «Тясмин» від 19.10.2023 № 242/10, обласна рада  в и р і ш и л а:</w:t>
      </w:r>
    </w:p>
    <w:p w:rsidR="0004701A" w:rsidRDefault="0004701A" w:rsidP="0004701A">
      <w:pPr>
        <w:ind w:firstLine="567"/>
        <w:jc w:val="both"/>
        <w:rPr>
          <w:sz w:val="28"/>
          <w:szCs w:val="28"/>
          <w:lang w:val="uk-UA"/>
        </w:rPr>
      </w:pPr>
    </w:p>
    <w:p w:rsidR="0004701A" w:rsidRDefault="0004701A" w:rsidP="00E57646">
      <w:pPr>
        <w:ind w:firstLine="709"/>
        <w:jc w:val="both"/>
        <w:rPr>
          <w:sz w:val="28"/>
          <w:szCs w:val="28"/>
          <w:lang w:val="uk-UA"/>
        </w:rPr>
      </w:pPr>
      <w:r>
        <w:rPr>
          <w:sz w:val="28"/>
          <w:szCs w:val="28"/>
          <w:lang w:val="uk-UA"/>
        </w:rPr>
        <w:t>1.</w:t>
      </w:r>
      <w:r w:rsidR="00E57646">
        <w:rPr>
          <w:sz w:val="28"/>
          <w:szCs w:val="28"/>
          <w:lang w:val="uk-UA"/>
        </w:rPr>
        <w:t> </w:t>
      </w:r>
      <w:r>
        <w:rPr>
          <w:sz w:val="28"/>
          <w:szCs w:val="28"/>
          <w:lang w:val="uk-UA"/>
        </w:rPr>
        <w:t xml:space="preserve">Передати з балансу комунального некомерційного підприємства «Клінічний центр онкології, гематології, трансплантології та паліативної допомоги Черкаської обласної ради» на баланс Смілянського комунального видавничо-поліграфічного підприємства «Тясмин» автомобіль </w:t>
      </w:r>
      <w:r>
        <w:rPr>
          <w:sz w:val="28"/>
          <w:szCs w:val="28"/>
          <w:lang w:val="en-US"/>
        </w:rPr>
        <w:t>CHERY</w:t>
      </w:r>
      <w:r>
        <w:rPr>
          <w:sz w:val="28"/>
          <w:szCs w:val="28"/>
          <w:lang w:val="uk-UA"/>
        </w:rPr>
        <w:t xml:space="preserve"> </w:t>
      </w:r>
      <w:r>
        <w:rPr>
          <w:sz w:val="28"/>
          <w:szCs w:val="28"/>
          <w:lang w:val="en-US"/>
        </w:rPr>
        <w:t>A</w:t>
      </w:r>
      <w:r>
        <w:rPr>
          <w:sz w:val="28"/>
          <w:szCs w:val="28"/>
          <w:lang w:val="uk-UA"/>
        </w:rPr>
        <w:t xml:space="preserve">21 </w:t>
      </w:r>
      <w:r>
        <w:rPr>
          <w:sz w:val="28"/>
          <w:szCs w:val="28"/>
          <w:lang w:val="en-US"/>
        </w:rPr>
        <w:t>ELARA</w:t>
      </w:r>
      <w:r>
        <w:rPr>
          <w:sz w:val="28"/>
          <w:szCs w:val="28"/>
          <w:lang w:val="uk-UA"/>
        </w:rPr>
        <w:t xml:space="preserve">, тип легковий седан-В, 2007 року випуску, інвентарний номер 1051010, державний номер СА0085ВР, номер шасі (кузова/рами) </w:t>
      </w:r>
      <w:r>
        <w:rPr>
          <w:sz w:val="28"/>
          <w:szCs w:val="28"/>
          <w:lang w:val="en-US"/>
        </w:rPr>
        <w:t>LVVDC</w:t>
      </w:r>
      <w:r>
        <w:rPr>
          <w:sz w:val="28"/>
          <w:szCs w:val="28"/>
          <w:lang w:val="uk-UA"/>
        </w:rPr>
        <w:t>14</w:t>
      </w:r>
      <w:r>
        <w:rPr>
          <w:sz w:val="28"/>
          <w:szCs w:val="28"/>
          <w:lang w:val="en-US"/>
        </w:rPr>
        <w:t>B</w:t>
      </w:r>
      <w:r>
        <w:rPr>
          <w:sz w:val="28"/>
          <w:szCs w:val="28"/>
          <w:lang w:val="uk-UA"/>
        </w:rPr>
        <w:t>27</w:t>
      </w:r>
      <w:r>
        <w:rPr>
          <w:sz w:val="28"/>
          <w:szCs w:val="28"/>
          <w:lang w:val="en-US"/>
        </w:rPr>
        <w:t>D</w:t>
      </w:r>
      <w:r>
        <w:rPr>
          <w:sz w:val="28"/>
          <w:szCs w:val="28"/>
          <w:lang w:val="uk-UA"/>
        </w:rPr>
        <w:t xml:space="preserve">179967, первісною вартістю 71400,00 грн (сімдесят одна тисяча чотириста гривень </w:t>
      </w:r>
      <w:r w:rsidR="00AE6128">
        <w:rPr>
          <w:sz w:val="28"/>
          <w:szCs w:val="28"/>
          <w:lang w:val="uk-UA"/>
        </w:rPr>
        <w:br/>
      </w:r>
      <w:r>
        <w:rPr>
          <w:sz w:val="28"/>
          <w:szCs w:val="28"/>
          <w:lang w:val="uk-UA"/>
        </w:rPr>
        <w:t>00 копійок), залишковою вартістю 0 гривень.</w:t>
      </w:r>
    </w:p>
    <w:p w:rsidR="0004701A" w:rsidRDefault="00E57646" w:rsidP="00E57646">
      <w:pPr>
        <w:ind w:firstLine="709"/>
        <w:jc w:val="both"/>
        <w:rPr>
          <w:sz w:val="28"/>
          <w:szCs w:val="28"/>
          <w:lang w:val="uk-UA"/>
        </w:rPr>
      </w:pPr>
      <w:r>
        <w:rPr>
          <w:sz w:val="28"/>
          <w:szCs w:val="28"/>
          <w:lang w:val="uk-UA"/>
        </w:rPr>
        <w:t>2. </w:t>
      </w:r>
      <w:r w:rsidR="0004701A">
        <w:rPr>
          <w:sz w:val="28"/>
          <w:szCs w:val="28"/>
          <w:lang w:val="uk-UA"/>
        </w:rPr>
        <w:t>Контроль за виконанням рішення покласти на постійну комісію обласної ради з питань комунальної власності, підприємництва та регуляторної політики.</w:t>
      </w:r>
    </w:p>
    <w:p w:rsidR="0004701A" w:rsidRDefault="0004701A" w:rsidP="0004701A">
      <w:pPr>
        <w:ind w:firstLine="567"/>
        <w:jc w:val="both"/>
        <w:rPr>
          <w:sz w:val="28"/>
          <w:szCs w:val="28"/>
          <w:lang w:val="uk-UA"/>
        </w:rPr>
      </w:pPr>
    </w:p>
    <w:p w:rsidR="0004701A" w:rsidRDefault="0004701A" w:rsidP="0004701A">
      <w:pPr>
        <w:ind w:firstLine="567"/>
        <w:jc w:val="both"/>
        <w:rPr>
          <w:sz w:val="28"/>
          <w:szCs w:val="28"/>
          <w:lang w:val="uk-UA"/>
        </w:rPr>
      </w:pPr>
    </w:p>
    <w:p w:rsidR="0004701A" w:rsidRDefault="0004701A" w:rsidP="0004701A">
      <w:pPr>
        <w:ind w:firstLine="567"/>
        <w:jc w:val="both"/>
        <w:rPr>
          <w:sz w:val="28"/>
          <w:szCs w:val="28"/>
          <w:lang w:val="uk-UA"/>
        </w:rPr>
      </w:pPr>
    </w:p>
    <w:p w:rsidR="005D5B8D" w:rsidRPr="0004701A" w:rsidRDefault="0004701A" w:rsidP="00E57646">
      <w:pPr>
        <w:tabs>
          <w:tab w:val="left" w:pos="7088"/>
        </w:tabs>
        <w:jc w:val="both"/>
        <w:rPr>
          <w:lang w:val="uk-UA"/>
        </w:rPr>
      </w:pPr>
      <w:r>
        <w:rPr>
          <w:sz w:val="28"/>
          <w:szCs w:val="28"/>
          <w:lang w:val="uk-UA"/>
        </w:rPr>
        <w:t>Голова</w:t>
      </w:r>
      <w:r w:rsidR="00E57646">
        <w:rPr>
          <w:sz w:val="28"/>
          <w:szCs w:val="28"/>
          <w:lang w:val="uk-UA"/>
        </w:rPr>
        <w:tab/>
      </w:r>
      <w:r>
        <w:rPr>
          <w:sz w:val="28"/>
          <w:szCs w:val="28"/>
          <w:lang w:val="uk-UA"/>
        </w:rPr>
        <w:t>А.</w:t>
      </w:r>
      <w:r w:rsidR="00E57646">
        <w:rPr>
          <w:sz w:val="28"/>
          <w:szCs w:val="28"/>
          <w:lang w:val="uk-UA"/>
        </w:rPr>
        <w:t> </w:t>
      </w:r>
      <w:r>
        <w:rPr>
          <w:sz w:val="28"/>
          <w:szCs w:val="28"/>
          <w:lang w:val="uk-UA"/>
        </w:rPr>
        <w:t>ПІДГОРНИЙ</w:t>
      </w:r>
    </w:p>
    <w:p w:rsidR="00007441" w:rsidRPr="005D5B8D" w:rsidRDefault="00007441">
      <w:pPr>
        <w:rPr>
          <w:sz w:val="28"/>
          <w:szCs w:val="28"/>
        </w:rPr>
      </w:pPr>
    </w:p>
    <w:sectPr w:rsidR="00007441" w:rsidRPr="005D5B8D" w:rsidSect="005D5B8D">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D5B8D"/>
    <w:rsid w:val="00007441"/>
    <w:rsid w:val="0004701A"/>
    <w:rsid w:val="00093A0D"/>
    <w:rsid w:val="00211C25"/>
    <w:rsid w:val="002E3B24"/>
    <w:rsid w:val="0030133B"/>
    <w:rsid w:val="00397915"/>
    <w:rsid w:val="00497490"/>
    <w:rsid w:val="005D5B8D"/>
    <w:rsid w:val="0075081E"/>
    <w:rsid w:val="00766EC8"/>
    <w:rsid w:val="007A1FBA"/>
    <w:rsid w:val="00905E5B"/>
    <w:rsid w:val="0093691C"/>
    <w:rsid w:val="00AB7B06"/>
    <w:rsid w:val="00AE6128"/>
    <w:rsid w:val="00B56F3D"/>
    <w:rsid w:val="00CA5172"/>
    <w:rsid w:val="00D401B8"/>
    <w:rsid w:val="00E57646"/>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156D"/>
  <w15:docId w15:val="{896CADD3-51C8-4340-9CDB-65552FB5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5D5B8D"/>
    <w:rPr>
      <w:rFonts w:ascii="Courier New" w:eastAsia="Times New Roman" w:hAnsi="Courier New" w:cs="Courier New"/>
      <w:color w:val="000000"/>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04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1124</Words>
  <Characters>641</Characters>
  <Application>Microsoft Office Word</Application>
  <DocSecurity>0</DocSecurity>
  <Lines>5</Lines>
  <Paragraphs>3</Paragraphs>
  <ScaleCrop>false</ScaleCrop>
  <Company>Grizli777</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123</cp:lastModifiedBy>
  <cp:revision>7</cp:revision>
  <dcterms:created xsi:type="dcterms:W3CDTF">2018-10-08T13:46:00Z</dcterms:created>
  <dcterms:modified xsi:type="dcterms:W3CDTF">2023-12-22T10:39:00Z</dcterms:modified>
</cp:coreProperties>
</file>