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16" w:rsidRDefault="000E6216" w:rsidP="000E6216">
      <w:pPr>
        <w:keepNext/>
        <w:keepLines/>
        <w:ind w:left="12191"/>
        <w:contextualSpacing/>
        <w:outlineLvl w:val="2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         Додаток 3 </w:t>
      </w:r>
    </w:p>
    <w:p w:rsidR="000E6216" w:rsidRDefault="000E6216" w:rsidP="000E6216">
      <w:pPr>
        <w:keepNext/>
        <w:keepLines/>
        <w:ind w:left="12191"/>
        <w:contextualSpacing/>
        <w:outlineLvl w:val="2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         до Програми</w:t>
      </w:r>
    </w:p>
    <w:p w:rsidR="00C71EB0" w:rsidRDefault="00C71EB0" w:rsidP="000E6216">
      <w:pPr>
        <w:keepNext/>
        <w:keepLines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6216" w:rsidRDefault="000E6216" w:rsidP="000E6216">
      <w:pPr>
        <w:keepNext/>
        <w:keepLines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Ресурсне забезпечення Програми</w:t>
      </w:r>
    </w:p>
    <w:p w:rsidR="000E6216" w:rsidRDefault="000E6216" w:rsidP="000E6216">
      <w:pPr>
        <w:keepNext/>
        <w:keepLines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152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00"/>
        <w:gridCol w:w="1702"/>
        <w:gridCol w:w="1701"/>
        <w:gridCol w:w="1701"/>
        <w:gridCol w:w="1701"/>
        <w:gridCol w:w="1985"/>
        <w:gridCol w:w="2410"/>
      </w:tblGrid>
      <w:tr w:rsidR="000E6216" w:rsidTr="000E6216">
        <w:trPr>
          <w:trHeight w:val="607"/>
        </w:trPr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8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 етап</w:t>
            </w:r>
          </w:p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2020 - 2024 роки,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Всього витрат на виконання Програми, тис. грн.</w:t>
            </w:r>
          </w:p>
        </w:tc>
      </w:tr>
      <w:tr w:rsidR="000E6216" w:rsidTr="000E6216">
        <w:trPr>
          <w:trHeight w:val="478"/>
        </w:trPr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216" w:rsidRDefault="000E62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2020 рік</w:t>
            </w:r>
          </w:p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2021 рік</w:t>
            </w:r>
          </w:p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2022 рік</w:t>
            </w:r>
          </w:p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6216" w:rsidTr="000E6216">
        <w:trPr>
          <w:trHeight w:val="706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Обсяг ресурсів, усього у тому числі: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9 600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30 000</w:t>
            </w:r>
          </w:p>
        </w:tc>
      </w:tr>
      <w:tr w:rsidR="000E6216" w:rsidTr="000E6216">
        <w:trPr>
          <w:trHeight w:val="545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0E6216" w:rsidTr="000E6216">
        <w:trPr>
          <w:trHeight w:val="503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бюджет, бюджет міста Черкаси, інші місцеві бюджети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9 600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6216" w:rsidRDefault="000E62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30 000</w:t>
            </w:r>
          </w:p>
        </w:tc>
      </w:tr>
      <w:tr w:rsidR="000E6216" w:rsidTr="000E6216">
        <w:trPr>
          <w:trHeight w:val="64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216" w:rsidRDefault="000E6216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джерела, не заборонені чинним законодавством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216" w:rsidRDefault="000E6216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E6216" w:rsidRDefault="000E6216" w:rsidP="000E6216">
      <w:pPr>
        <w:keepNext/>
        <w:keepLines/>
        <w:tabs>
          <w:tab w:val="left" w:pos="426"/>
        </w:tabs>
        <w:ind w:firstLine="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E6216" w:rsidRDefault="000E6216" w:rsidP="000E6216">
      <w:pPr>
        <w:keepNext/>
        <w:keepLines/>
        <w:tabs>
          <w:tab w:val="left" w:pos="426"/>
        </w:tabs>
        <w:ind w:firstLine="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Примітка:</w:t>
      </w:r>
    </w:p>
    <w:p w:rsidR="000E6216" w:rsidRDefault="000E6216" w:rsidP="000E6216">
      <w:pPr>
        <w:keepNext/>
        <w:keepLines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Обсяги коштів, що пропонується залучати на виконання обласної програми, підлягають уточненню при затвердженні (внесенні змін) до бюджетів на відповідний рік, виходячи з їх можливості.</w:t>
      </w:r>
    </w:p>
    <w:p w:rsidR="000E6216" w:rsidRDefault="000E6216" w:rsidP="00C71EB0">
      <w:pPr>
        <w:keepNext/>
        <w:keepLine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71EB0" w:rsidRDefault="00C71EB0" w:rsidP="00C71EB0">
      <w:pPr>
        <w:keepNext/>
        <w:keepLine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71EB0" w:rsidRDefault="00C71EB0" w:rsidP="00C71EB0">
      <w:pPr>
        <w:keepNext/>
        <w:keepLine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71EB0" w:rsidRPr="00C71EB0" w:rsidRDefault="00C71EB0" w:rsidP="00C71EB0">
      <w:pPr>
        <w:keepNext/>
        <w:keepLine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6216" w:rsidRPr="00C71EB0" w:rsidRDefault="000E6216" w:rsidP="00C71EB0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E6216" w:rsidRPr="00C71EB0" w:rsidRDefault="000E6216" w:rsidP="00C71EB0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1EB0">
        <w:rPr>
          <w:rFonts w:ascii="Times New Roman" w:hAnsi="Times New Roman" w:cs="Times New Roman"/>
          <w:sz w:val="28"/>
          <w:szCs w:val="28"/>
          <w:lang w:val="uk-UA"/>
        </w:rPr>
        <w:t>Керівник секретаріату</w:t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1EB0" w:rsidRPr="00C71E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1EB0">
        <w:rPr>
          <w:rFonts w:ascii="Times New Roman" w:hAnsi="Times New Roman" w:cs="Times New Roman"/>
          <w:sz w:val="28"/>
          <w:szCs w:val="28"/>
          <w:lang w:val="uk-UA"/>
        </w:rPr>
        <w:t xml:space="preserve">Б. </w:t>
      </w:r>
      <w:r w:rsidR="00C71EB0">
        <w:rPr>
          <w:rFonts w:ascii="Times New Roman" w:hAnsi="Times New Roman" w:cs="Times New Roman"/>
          <w:sz w:val="28"/>
          <w:szCs w:val="28"/>
          <w:lang w:val="uk-UA"/>
        </w:rPr>
        <w:t>ПАНІЩЕВ</w:t>
      </w:r>
    </w:p>
    <w:sectPr w:rsidR="000E6216" w:rsidRPr="00C71EB0" w:rsidSect="000E6216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E6216"/>
    <w:rsid w:val="000D3A0B"/>
    <w:rsid w:val="000E6216"/>
    <w:rsid w:val="00650BA7"/>
    <w:rsid w:val="00C7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21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Nachupravdil</dc:creator>
  <cp:lastModifiedBy>РПЛ Черкащина</cp:lastModifiedBy>
  <cp:revision>2</cp:revision>
  <cp:lastPrinted>2020-03-23T07:12:00Z</cp:lastPrinted>
  <dcterms:created xsi:type="dcterms:W3CDTF">2020-03-23T07:12:00Z</dcterms:created>
  <dcterms:modified xsi:type="dcterms:W3CDTF">2020-03-23T07:12:00Z</dcterms:modified>
</cp:coreProperties>
</file>