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47" w:rsidRDefault="00930947" w:rsidP="00930947">
      <w:pPr>
        <w:keepNext/>
        <w:keepLines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Додаток 1 </w:t>
      </w:r>
    </w:p>
    <w:p w:rsidR="00930947" w:rsidRDefault="00930947" w:rsidP="00930947">
      <w:pPr>
        <w:keepNext/>
        <w:keepLines/>
        <w:ind w:firstLine="7938"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до Програми</w:t>
      </w:r>
    </w:p>
    <w:p w:rsidR="00930947" w:rsidRDefault="00930947" w:rsidP="00930947">
      <w:pPr>
        <w:keepNext/>
        <w:keepLines/>
        <w:jc w:val="center"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930947" w:rsidRDefault="00930947" w:rsidP="00930947">
      <w:pPr>
        <w:keepNext/>
        <w:keepLines/>
        <w:jc w:val="center"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ПАСПОРТ ПРОГРАМИ</w:t>
      </w:r>
    </w:p>
    <w:p w:rsidR="00930947" w:rsidRDefault="00930947" w:rsidP="00930947">
      <w:pPr>
        <w:keepNext/>
        <w:keepLines/>
        <w:jc w:val="center"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2977"/>
        <w:gridCol w:w="5953"/>
      </w:tblGrid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Черкаська обласна державна адміністрація </w:t>
            </w:r>
          </w:p>
        </w:tc>
      </w:tr>
      <w:tr w:rsidR="00930947" w:rsidRPr="008631AF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Розробники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запобігання та виявлення корупції і взаємодії з правоохоронними органами Черкаської обласної державної адміністрації, Головне управління Національної поліції в Черкаській області (за згодою)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Pr="008631AF" w:rsidRDefault="00AB7F56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4" w:history="1">
              <w:r w:rsidR="00930947" w:rsidRPr="008631A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Департамент інфраструктури, розвитку та утримання мережі автомобільних доріг загального користування місцевого значення</w:t>
              </w:r>
            </w:hyperlink>
            <w:r w:rsidR="00930947" w:rsidRPr="00863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Черкаської обласної державної адміністрації </w:t>
            </w:r>
          </w:p>
          <w:p w:rsidR="00930947" w:rsidRPr="008631AF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3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регіонального розвитку Черкаської обласної державної адміністрації,  </w:t>
            </w:r>
          </w:p>
          <w:p w:rsidR="00930947" w:rsidRDefault="00AB7F56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5" w:history="1">
              <w:r w:rsidR="00930947" w:rsidRPr="008631A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uk-UA"/>
                </w:rPr>
                <w:t>Департамент містобудування, архітектури, будівництва та житлово-комунального господарства</w:t>
              </w:r>
            </w:hyperlink>
            <w:r w:rsidR="00930947" w:rsidRPr="00863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Черкаської обласної державної адміністрації 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Черкаська обласна державна адміністрація</w:t>
            </w:r>
          </w:p>
        </w:tc>
      </w:tr>
      <w:tr w:rsidR="00930947" w:rsidRPr="008631AF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Головне управління Національної поліції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 Черкаській області (за згодою), виконавчі комітети міських рад міст обласного значення, об’єднані територіальні громади (за згодою)</w:t>
            </w:r>
          </w:p>
        </w:tc>
      </w:tr>
      <w:tr w:rsidR="00930947" w:rsidRPr="008631AF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 (співвиконавець)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Районні державні адміністрації, виконавчі комітети міських рад міст обласного значення, об’єднані територіальні громади (за згодою)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2020-2024 роки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  (для комплексних програм)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міста Черкаси</w:t>
            </w:r>
          </w:p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місцеві бюджети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млн. грн.</w:t>
            </w:r>
          </w:p>
        </w:tc>
      </w:tr>
      <w:tr w:rsidR="00930947" w:rsidTr="009309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30947" w:rsidTr="00930947">
        <w:trPr>
          <w:trHeight w:val="36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коштів державного бюджету.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30947" w:rsidTr="00930947">
        <w:trPr>
          <w:trHeight w:val="36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47" w:rsidRDefault="009309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бюджет, бюджет міста Черкаси, інші місцеві бюджети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млн. грн.</w:t>
            </w:r>
          </w:p>
        </w:tc>
      </w:tr>
      <w:tr w:rsidR="00930947" w:rsidTr="00930947">
        <w:trPr>
          <w:trHeight w:val="36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47" w:rsidRDefault="009309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коштів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30947" w:rsidRPr="008631AF" w:rsidRDefault="00930947" w:rsidP="008631AF">
      <w:pPr>
        <w:keepNext/>
        <w:keepLine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30947" w:rsidRPr="008631AF" w:rsidRDefault="00930947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0947" w:rsidRDefault="00930947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31AF" w:rsidRDefault="008631AF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31AF" w:rsidRPr="008631AF" w:rsidRDefault="008631AF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0947" w:rsidRPr="008631AF" w:rsidRDefault="00930947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31AF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31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31AF">
        <w:rPr>
          <w:rFonts w:ascii="Times New Roman" w:hAnsi="Times New Roman" w:cs="Times New Roman"/>
          <w:sz w:val="28"/>
          <w:szCs w:val="28"/>
          <w:lang w:val="uk-UA"/>
        </w:rPr>
        <w:t>Б. ПАНІЩЕВ</w:t>
      </w:r>
    </w:p>
    <w:sectPr w:rsidR="00930947" w:rsidRPr="008631AF" w:rsidSect="000F69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0947"/>
    <w:rsid w:val="000F69DE"/>
    <w:rsid w:val="008631AF"/>
    <w:rsid w:val="00930947"/>
    <w:rsid w:val="00AB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4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0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8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k-oda.gov.ua/departament-mistobuduvannya-arhitektury-budivnytstva-ta-zhytlovo-komunalnoho-hospodarstva/" TargetMode="External"/><Relationship Id="rId4" Type="http://schemas.openxmlformats.org/officeDocument/2006/relationships/hyperlink" Target="http://ck-oda.gov.ua/upravlinnya-transportu-dorozhnoho-hospodarstva-ta-oboronno-promyslovoho-komplek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1357</Words>
  <Characters>775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cp:lastPrinted>2020-03-23T07:04:00Z</cp:lastPrinted>
  <dcterms:created xsi:type="dcterms:W3CDTF">2020-03-23T07:04:00Z</dcterms:created>
  <dcterms:modified xsi:type="dcterms:W3CDTF">2020-03-23T07:04:00Z</dcterms:modified>
</cp:coreProperties>
</file>