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226" w:rsidRPr="004E6226" w:rsidRDefault="004E6226" w:rsidP="004E6226">
      <w:pPr>
        <w:spacing w:after="0" w:line="240" w:lineRule="auto"/>
        <w:ind w:right="-57"/>
        <w:jc w:val="center"/>
        <w:outlineLvl w:val="0"/>
        <w:rPr>
          <w:rFonts w:ascii="Times New Roman" w:hAnsi="Times New Roman" w:cs="Times New Roman"/>
          <w:b/>
          <w:sz w:val="28"/>
          <w:szCs w:val="28"/>
          <w:lang w:val="uk-UA"/>
        </w:rPr>
      </w:pPr>
      <w:r w:rsidRPr="004E6226">
        <w:rPr>
          <w:rFonts w:ascii="Times New Roman" w:hAnsi="Times New Roman" w:cs="Times New Roman"/>
          <w:b/>
          <w:sz w:val="28"/>
          <w:szCs w:val="28"/>
          <w:lang w:val="uk-UA"/>
        </w:rPr>
        <w:t>ВИСНОВОК</w:t>
      </w:r>
    </w:p>
    <w:p w:rsidR="004E6226" w:rsidRPr="004E6226" w:rsidRDefault="004E6226" w:rsidP="004E6226">
      <w:pPr>
        <w:spacing w:after="0" w:line="240" w:lineRule="auto"/>
        <w:ind w:right="-57"/>
        <w:jc w:val="center"/>
        <w:outlineLvl w:val="0"/>
        <w:rPr>
          <w:rFonts w:ascii="Times New Roman" w:hAnsi="Times New Roman" w:cs="Times New Roman"/>
          <w:sz w:val="28"/>
          <w:szCs w:val="28"/>
          <w:lang w:val="uk-UA"/>
        </w:rPr>
      </w:pPr>
    </w:p>
    <w:p w:rsidR="004E6226" w:rsidRPr="004E6226" w:rsidRDefault="00282DD9" w:rsidP="004E6226">
      <w:pPr>
        <w:spacing w:after="0" w:line="240" w:lineRule="auto"/>
        <w:ind w:right="-57"/>
        <w:jc w:val="center"/>
        <w:outlineLvl w:val="0"/>
        <w:rPr>
          <w:rFonts w:ascii="Times New Roman" w:hAnsi="Times New Roman" w:cs="Times New Roman"/>
          <w:sz w:val="28"/>
          <w:szCs w:val="28"/>
          <w:lang w:val="uk-UA"/>
        </w:rPr>
      </w:pPr>
      <w:r>
        <w:rPr>
          <w:rFonts w:ascii="Times New Roman" w:hAnsi="Times New Roman" w:cs="Times New Roman"/>
          <w:sz w:val="28"/>
          <w:szCs w:val="28"/>
          <w:lang w:val="uk-UA"/>
        </w:rPr>
        <w:t>постійної комісії</w:t>
      </w:r>
      <w:r w:rsidR="004E6226" w:rsidRPr="004E6226">
        <w:rPr>
          <w:rFonts w:ascii="Times New Roman" w:hAnsi="Times New Roman" w:cs="Times New Roman"/>
          <w:sz w:val="28"/>
          <w:szCs w:val="28"/>
          <w:lang w:val="uk-UA"/>
        </w:rPr>
        <w:t xml:space="preserve"> обласної ради з питань  </w:t>
      </w:r>
    </w:p>
    <w:p w:rsidR="004E6226" w:rsidRPr="004E6226" w:rsidRDefault="00A65401" w:rsidP="004E622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охорони здоров’я та соціального захисту населення</w:t>
      </w:r>
      <w:r w:rsidR="004E6226" w:rsidRPr="004E6226">
        <w:rPr>
          <w:rFonts w:ascii="Times New Roman" w:hAnsi="Times New Roman" w:cs="Times New Roman"/>
          <w:sz w:val="28"/>
          <w:szCs w:val="28"/>
          <w:lang w:val="uk-UA"/>
        </w:rPr>
        <w:t xml:space="preserve"> </w:t>
      </w:r>
    </w:p>
    <w:p w:rsidR="004E6226" w:rsidRPr="004E6226" w:rsidRDefault="004E6226" w:rsidP="004E6226">
      <w:pPr>
        <w:spacing w:after="0" w:line="240" w:lineRule="auto"/>
        <w:ind w:right="-57"/>
        <w:jc w:val="center"/>
        <w:outlineLvl w:val="0"/>
        <w:rPr>
          <w:rFonts w:ascii="Times New Roman" w:hAnsi="Times New Roman" w:cs="Times New Roman"/>
          <w:sz w:val="28"/>
          <w:szCs w:val="28"/>
          <w:lang w:val="uk-UA"/>
        </w:rPr>
      </w:pPr>
    </w:p>
    <w:p w:rsidR="004E6226" w:rsidRPr="004E6226" w:rsidRDefault="004E6226" w:rsidP="004E6226">
      <w:pPr>
        <w:spacing w:after="0" w:line="240" w:lineRule="auto"/>
        <w:ind w:right="-57"/>
        <w:jc w:val="center"/>
        <w:outlineLvl w:val="0"/>
        <w:rPr>
          <w:rFonts w:ascii="Times New Roman" w:hAnsi="Times New Roman" w:cs="Times New Roman"/>
          <w:sz w:val="28"/>
          <w:szCs w:val="28"/>
          <w:lang w:val="uk-UA"/>
        </w:rPr>
      </w:pPr>
    </w:p>
    <w:p w:rsidR="004E6226" w:rsidRPr="004E6226" w:rsidRDefault="00A65401" w:rsidP="004E6226">
      <w:pPr>
        <w:spacing w:after="0" w:line="240" w:lineRule="auto"/>
        <w:ind w:right="-57"/>
        <w:outlineLvl w:val="0"/>
        <w:rPr>
          <w:rFonts w:ascii="Times New Roman" w:hAnsi="Times New Roman" w:cs="Times New Roman"/>
          <w:sz w:val="28"/>
          <w:szCs w:val="28"/>
          <w:u w:val="single"/>
          <w:lang w:val="uk-UA"/>
        </w:rPr>
      </w:pPr>
      <w:r>
        <w:rPr>
          <w:rFonts w:ascii="Times New Roman" w:hAnsi="Times New Roman" w:cs="Times New Roman"/>
          <w:sz w:val="28"/>
          <w:szCs w:val="28"/>
          <w:u w:val="single"/>
          <w:lang w:val="uk-UA"/>
        </w:rPr>
        <w:t>07</w:t>
      </w:r>
      <w:r w:rsidR="004E6226" w:rsidRPr="004E6226">
        <w:rPr>
          <w:rFonts w:ascii="Times New Roman" w:hAnsi="Times New Roman" w:cs="Times New Roman"/>
          <w:sz w:val="28"/>
          <w:szCs w:val="28"/>
          <w:u w:val="single"/>
          <w:lang w:val="uk-UA"/>
        </w:rPr>
        <w:t>.10.2016</w:t>
      </w:r>
      <w:r w:rsidR="004E6226" w:rsidRPr="004E6226">
        <w:rPr>
          <w:rFonts w:ascii="Times New Roman" w:hAnsi="Times New Roman" w:cs="Times New Roman"/>
          <w:sz w:val="28"/>
          <w:szCs w:val="28"/>
          <w:lang w:val="uk-UA"/>
        </w:rPr>
        <w:t xml:space="preserve">             </w:t>
      </w:r>
      <w:r w:rsidR="009640D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4E6226" w:rsidRPr="004E6226">
        <w:rPr>
          <w:rFonts w:ascii="Times New Roman" w:hAnsi="Times New Roman" w:cs="Times New Roman"/>
          <w:sz w:val="28"/>
          <w:szCs w:val="28"/>
          <w:lang w:val="uk-UA"/>
        </w:rPr>
        <w:t xml:space="preserve">      м.</w:t>
      </w:r>
      <w:r w:rsidR="009640D8">
        <w:rPr>
          <w:rFonts w:ascii="Times New Roman" w:hAnsi="Times New Roman" w:cs="Times New Roman"/>
          <w:sz w:val="28"/>
          <w:szCs w:val="28"/>
          <w:lang w:val="en-US"/>
        </w:rPr>
        <w:t xml:space="preserve"> </w:t>
      </w:r>
      <w:r w:rsidR="004E6226" w:rsidRPr="004E6226">
        <w:rPr>
          <w:rFonts w:ascii="Times New Roman" w:hAnsi="Times New Roman" w:cs="Times New Roman"/>
          <w:sz w:val="28"/>
          <w:szCs w:val="28"/>
          <w:lang w:val="uk-UA"/>
        </w:rPr>
        <w:t xml:space="preserve">Черкаси                                      </w:t>
      </w:r>
      <w:r w:rsidR="004E6226" w:rsidRPr="009640D8">
        <w:rPr>
          <w:rFonts w:ascii="Times New Roman" w:hAnsi="Times New Roman" w:cs="Times New Roman"/>
          <w:sz w:val="28"/>
          <w:szCs w:val="28"/>
          <w:u w:val="single"/>
          <w:lang w:val="uk-UA"/>
        </w:rPr>
        <w:t xml:space="preserve">№ </w:t>
      </w:r>
      <w:r w:rsidR="009640D8" w:rsidRPr="009640D8">
        <w:rPr>
          <w:rFonts w:ascii="Times New Roman" w:hAnsi="Times New Roman" w:cs="Times New Roman"/>
          <w:sz w:val="28"/>
          <w:szCs w:val="28"/>
          <w:u w:val="single"/>
          <w:lang w:val="en-US"/>
        </w:rPr>
        <w:t>7/</w:t>
      </w:r>
      <w:r w:rsidR="003A4B36">
        <w:rPr>
          <w:rFonts w:ascii="Times New Roman" w:hAnsi="Times New Roman" w:cs="Times New Roman"/>
          <w:sz w:val="28"/>
          <w:szCs w:val="28"/>
          <w:u w:val="single"/>
          <w:lang w:val="uk-UA"/>
        </w:rPr>
        <w:t>2</w:t>
      </w:r>
    </w:p>
    <w:p w:rsidR="004E6226" w:rsidRPr="004E6226" w:rsidRDefault="004E6226" w:rsidP="004E6226">
      <w:pPr>
        <w:pStyle w:val="a3"/>
        <w:tabs>
          <w:tab w:val="left" w:pos="481"/>
        </w:tabs>
        <w:ind w:left="20" w:right="20" w:hanging="20"/>
        <w:rPr>
          <w:szCs w:val="28"/>
          <w:lang w:val="uk-UA"/>
        </w:rPr>
      </w:pPr>
    </w:p>
    <w:p w:rsidR="004E6226" w:rsidRPr="004E6226" w:rsidRDefault="004E6226" w:rsidP="004E6226">
      <w:pPr>
        <w:pStyle w:val="a3"/>
        <w:tabs>
          <w:tab w:val="left" w:pos="481"/>
        </w:tabs>
        <w:ind w:left="20" w:right="20" w:hanging="20"/>
        <w:jc w:val="center"/>
        <w:rPr>
          <w:szCs w:val="28"/>
          <w:lang w:val="uk-UA"/>
        </w:rPr>
      </w:pPr>
    </w:p>
    <w:tbl>
      <w:tblPr>
        <w:tblW w:w="0" w:type="auto"/>
        <w:tblLook w:val="01E0"/>
      </w:tblPr>
      <w:tblGrid>
        <w:gridCol w:w="5637"/>
      </w:tblGrid>
      <w:tr w:rsidR="004E6226" w:rsidRPr="00BB0696" w:rsidTr="00F427F7">
        <w:tc>
          <w:tcPr>
            <w:tcW w:w="5637" w:type="dxa"/>
            <w:shd w:val="clear" w:color="auto" w:fill="auto"/>
          </w:tcPr>
          <w:p w:rsidR="002F7B44" w:rsidRPr="002F7B44" w:rsidRDefault="002F7B44" w:rsidP="002F7B44">
            <w:pPr>
              <w:spacing w:after="0" w:line="240" w:lineRule="auto"/>
              <w:ind w:right="-57"/>
              <w:jc w:val="both"/>
              <w:rPr>
                <w:rStyle w:val="a5"/>
                <w:rFonts w:ascii="Times New Roman" w:hAnsi="Times New Roman" w:cs="Times New Roman"/>
                <w:iCs w:val="0"/>
                <w:sz w:val="28"/>
                <w:szCs w:val="28"/>
                <w:lang w:val="uk-UA"/>
              </w:rPr>
            </w:pPr>
            <w:r w:rsidRPr="002F7B44">
              <w:rPr>
                <w:rStyle w:val="a5"/>
                <w:rFonts w:ascii="Times New Roman" w:hAnsi="Times New Roman" w:cs="Times New Roman"/>
                <w:i w:val="0"/>
                <w:sz w:val="28"/>
                <w:szCs w:val="28"/>
                <w:bdr w:val="none" w:sz="0" w:space="0" w:color="auto" w:frame="1"/>
                <w:shd w:val="clear" w:color="auto" w:fill="FFFFFF"/>
                <w:lang w:val="uk-UA"/>
              </w:rPr>
              <w:t>Про розгляд пропозицій Департаменту соціального захисту населення Черкаської облдержадміністрації щодо внесення змін до розподілу коштів на 2016 рік за КФК 090212 «Пільги на медичне обслуговування громадянам, які постраждали внаслідок Чорнобильської катастрофи»</w:t>
            </w:r>
          </w:p>
          <w:p w:rsidR="004E6226" w:rsidRPr="004E6226" w:rsidRDefault="004E6226" w:rsidP="004E6226">
            <w:pPr>
              <w:pStyle w:val="a3"/>
              <w:tabs>
                <w:tab w:val="left" w:pos="481"/>
              </w:tabs>
              <w:ind w:right="-391"/>
              <w:rPr>
                <w:szCs w:val="28"/>
                <w:lang w:val="uk-UA"/>
              </w:rPr>
            </w:pPr>
          </w:p>
        </w:tc>
      </w:tr>
    </w:tbl>
    <w:p w:rsidR="004E6226" w:rsidRPr="004E6226" w:rsidRDefault="004E6226" w:rsidP="004E6226">
      <w:pPr>
        <w:pStyle w:val="a3"/>
        <w:tabs>
          <w:tab w:val="left" w:pos="481"/>
        </w:tabs>
        <w:ind w:left="20" w:right="20" w:hanging="20"/>
        <w:jc w:val="both"/>
        <w:rPr>
          <w:bCs/>
          <w:iCs/>
          <w:szCs w:val="28"/>
          <w:lang w:val="uk-UA"/>
        </w:rPr>
      </w:pPr>
    </w:p>
    <w:p w:rsidR="004E6226" w:rsidRPr="004E6226" w:rsidRDefault="004E6226" w:rsidP="004E6226">
      <w:pPr>
        <w:pStyle w:val="a3"/>
        <w:tabs>
          <w:tab w:val="left" w:pos="481"/>
        </w:tabs>
        <w:ind w:left="20" w:right="20" w:hanging="20"/>
        <w:jc w:val="both"/>
        <w:rPr>
          <w:bCs/>
          <w:iCs/>
          <w:szCs w:val="28"/>
          <w:lang w:val="uk-UA"/>
        </w:rPr>
      </w:pPr>
    </w:p>
    <w:p w:rsidR="002F7B44" w:rsidRPr="00606140" w:rsidRDefault="004E6226" w:rsidP="001208E7">
      <w:pPr>
        <w:spacing w:after="0" w:line="240" w:lineRule="auto"/>
        <w:ind w:right="-57" w:firstLine="851"/>
        <w:jc w:val="both"/>
        <w:rPr>
          <w:rStyle w:val="a5"/>
          <w:rFonts w:ascii="Times New Roman" w:hAnsi="Times New Roman" w:cs="Times New Roman"/>
          <w:iCs w:val="0"/>
          <w:sz w:val="28"/>
          <w:szCs w:val="28"/>
          <w:lang w:val="uk-UA"/>
        </w:rPr>
      </w:pPr>
      <w:r w:rsidRPr="004E6226">
        <w:rPr>
          <w:rFonts w:ascii="Times New Roman" w:hAnsi="Times New Roman" w:cs="Times New Roman"/>
          <w:bCs/>
          <w:iCs/>
          <w:sz w:val="28"/>
          <w:szCs w:val="28"/>
          <w:lang w:val="uk-UA"/>
        </w:rPr>
        <w:t xml:space="preserve">Відповідно до статті 47 Закону України </w:t>
      </w:r>
      <w:r w:rsidRPr="004E6226">
        <w:rPr>
          <w:rFonts w:ascii="Times New Roman" w:hAnsi="Times New Roman" w:cs="Times New Roman"/>
          <w:sz w:val="28"/>
          <w:szCs w:val="28"/>
          <w:lang w:val="uk-UA"/>
        </w:rPr>
        <w:t>„</w:t>
      </w:r>
      <w:r w:rsidRPr="004E6226">
        <w:rPr>
          <w:rFonts w:ascii="Times New Roman" w:hAnsi="Times New Roman" w:cs="Times New Roman"/>
          <w:bCs/>
          <w:iCs/>
          <w:sz w:val="28"/>
          <w:szCs w:val="28"/>
          <w:lang w:val="uk-UA"/>
        </w:rPr>
        <w:t xml:space="preserve">Про місцеве самоврядування в </w:t>
      </w:r>
      <w:r w:rsidR="001208E7" w:rsidRPr="004E6226">
        <w:rPr>
          <w:rFonts w:ascii="Times New Roman" w:hAnsi="Times New Roman" w:cs="Times New Roman"/>
          <w:bCs/>
          <w:iCs/>
          <w:sz w:val="28"/>
          <w:szCs w:val="28"/>
          <w:lang w:val="uk-UA"/>
        </w:rPr>
        <w:t>Україні</w:t>
      </w:r>
      <w:r w:rsidRPr="004E6226">
        <w:rPr>
          <w:rFonts w:ascii="Times New Roman" w:hAnsi="Times New Roman" w:cs="Times New Roman"/>
          <w:bCs/>
          <w:iCs/>
          <w:sz w:val="28"/>
          <w:szCs w:val="28"/>
          <w:lang w:val="uk-UA"/>
        </w:rPr>
        <w:t>, п.8 ст.14 Регламенту обласної ради, затвердженого рішенням обласної ради від 19</w:t>
      </w:r>
      <w:r w:rsidRPr="004E6226">
        <w:rPr>
          <w:rFonts w:ascii="Times New Roman" w:hAnsi="Times New Roman" w:cs="Times New Roman"/>
          <w:sz w:val="28"/>
          <w:szCs w:val="28"/>
          <w:lang w:val="uk-UA"/>
        </w:rPr>
        <w:t>.02.2016 № 3-3/</w:t>
      </w:r>
      <w:r w:rsidRPr="004E6226">
        <w:rPr>
          <w:rFonts w:ascii="Times New Roman" w:hAnsi="Times New Roman" w:cs="Times New Roman"/>
          <w:sz w:val="28"/>
          <w:szCs w:val="28"/>
          <w:lang w:val="en-US"/>
        </w:rPr>
        <w:t>V</w:t>
      </w:r>
      <w:r w:rsidRPr="004E6226">
        <w:rPr>
          <w:rFonts w:ascii="Times New Roman" w:hAnsi="Times New Roman" w:cs="Times New Roman"/>
          <w:sz w:val="28"/>
          <w:szCs w:val="28"/>
          <w:lang w:val="uk-UA"/>
        </w:rPr>
        <w:t>І</w:t>
      </w:r>
      <w:r w:rsidRPr="004E6226">
        <w:rPr>
          <w:rFonts w:ascii="Times New Roman" w:hAnsi="Times New Roman" w:cs="Times New Roman"/>
          <w:sz w:val="28"/>
          <w:szCs w:val="28"/>
          <w:lang w:val="en-US"/>
        </w:rPr>
        <w:t>I</w:t>
      </w:r>
      <w:r w:rsidRPr="004E6226">
        <w:rPr>
          <w:rFonts w:ascii="Times New Roman" w:hAnsi="Times New Roman" w:cs="Times New Roman"/>
          <w:sz w:val="28"/>
          <w:szCs w:val="28"/>
          <w:lang w:val="uk-UA"/>
        </w:rPr>
        <w:t xml:space="preserve">, постійна </w:t>
      </w:r>
      <w:r w:rsidR="00282DD9">
        <w:rPr>
          <w:rFonts w:ascii="Times New Roman" w:hAnsi="Times New Roman" w:cs="Times New Roman"/>
          <w:sz w:val="28"/>
          <w:szCs w:val="28"/>
          <w:lang w:val="uk-UA"/>
        </w:rPr>
        <w:t xml:space="preserve">комісія з питань </w:t>
      </w:r>
      <w:r w:rsidR="00480DCE">
        <w:rPr>
          <w:rFonts w:ascii="Times New Roman" w:hAnsi="Times New Roman" w:cs="Times New Roman"/>
          <w:sz w:val="28"/>
          <w:szCs w:val="28"/>
          <w:lang w:val="uk-UA"/>
        </w:rPr>
        <w:t>охорони здоров’я та соціального захисту населення</w:t>
      </w:r>
      <w:r w:rsidRPr="004E6226">
        <w:rPr>
          <w:rFonts w:ascii="Times New Roman" w:hAnsi="Times New Roman" w:cs="Times New Roman"/>
          <w:sz w:val="28"/>
          <w:szCs w:val="28"/>
          <w:lang w:val="uk-UA"/>
        </w:rPr>
        <w:t xml:space="preserve"> </w:t>
      </w:r>
      <w:r w:rsidR="00606140">
        <w:rPr>
          <w:rFonts w:ascii="Times New Roman" w:hAnsi="Times New Roman" w:cs="Times New Roman"/>
          <w:sz w:val="28"/>
          <w:szCs w:val="28"/>
          <w:lang w:val="uk-UA"/>
        </w:rPr>
        <w:t>розглянула</w:t>
      </w:r>
      <w:r w:rsidRPr="004E6226">
        <w:rPr>
          <w:rFonts w:ascii="Times New Roman" w:hAnsi="Times New Roman" w:cs="Times New Roman"/>
          <w:sz w:val="28"/>
          <w:szCs w:val="28"/>
          <w:lang w:val="uk-UA"/>
        </w:rPr>
        <w:t xml:space="preserve"> </w:t>
      </w:r>
      <w:r w:rsidR="002F7B44" w:rsidRPr="00606140">
        <w:rPr>
          <w:rStyle w:val="a5"/>
          <w:rFonts w:ascii="Times New Roman" w:hAnsi="Times New Roman" w:cs="Times New Roman"/>
          <w:i w:val="0"/>
          <w:sz w:val="28"/>
          <w:szCs w:val="28"/>
          <w:bdr w:val="none" w:sz="0" w:space="0" w:color="auto" w:frame="1"/>
          <w:shd w:val="clear" w:color="auto" w:fill="FFFFFF"/>
          <w:lang w:val="uk-UA"/>
        </w:rPr>
        <w:t>п</w:t>
      </w:r>
      <w:r w:rsidR="00606140">
        <w:rPr>
          <w:rStyle w:val="a5"/>
          <w:rFonts w:ascii="Times New Roman" w:hAnsi="Times New Roman" w:cs="Times New Roman"/>
          <w:i w:val="0"/>
          <w:sz w:val="28"/>
          <w:szCs w:val="28"/>
          <w:bdr w:val="none" w:sz="0" w:space="0" w:color="auto" w:frame="1"/>
          <w:shd w:val="clear" w:color="auto" w:fill="FFFFFF"/>
          <w:lang w:val="uk-UA"/>
        </w:rPr>
        <w:t>ропозиції</w:t>
      </w:r>
      <w:r w:rsidR="002F7B44" w:rsidRPr="00606140">
        <w:rPr>
          <w:rStyle w:val="a5"/>
          <w:rFonts w:ascii="Times New Roman" w:hAnsi="Times New Roman" w:cs="Times New Roman"/>
          <w:i w:val="0"/>
          <w:sz w:val="28"/>
          <w:szCs w:val="28"/>
          <w:bdr w:val="none" w:sz="0" w:space="0" w:color="auto" w:frame="1"/>
          <w:shd w:val="clear" w:color="auto" w:fill="FFFFFF"/>
          <w:lang w:val="uk-UA"/>
        </w:rPr>
        <w:t xml:space="preserve"> Департаменту соціального захисту населення Черкаської облдержадміністрації щодо внесення змін до розподілу коштів на 2016 рік за КФК 090212 «Пільги на медичне обслуговування громадянам, які постраждали внаслідок Чорнобильської катастрофи</w:t>
      </w:r>
      <w:r w:rsidR="00606140">
        <w:rPr>
          <w:rStyle w:val="a5"/>
          <w:rFonts w:ascii="Times New Roman" w:hAnsi="Times New Roman" w:cs="Times New Roman"/>
          <w:i w:val="0"/>
          <w:sz w:val="28"/>
          <w:szCs w:val="28"/>
          <w:bdr w:val="none" w:sz="0" w:space="0" w:color="auto" w:frame="1"/>
          <w:shd w:val="clear" w:color="auto" w:fill="FFFFFF"/>
          <w:lang w:val="uk-UA"/>
        </w:rPr>
        <w:t>.</w:t>
      </w:r>
    </w:p>
    <w:p w:rsidR="004E6226" w:rsidRPr="004E6226" w:rsidRDefault="004E6226" w:rsidP="00606140">
      <w:pPr>
        <w:spacing w:after="0" w:line="240" w:lineRule="auto"/>
        <w:ind w:firstLine="851"/>
        <w:jc w:val="both"/>
        <w:rPr>
          <w:rFonts w:ascii="Times New Roman" w:hAnsi="Times New Roman" w:cs="Times New Roman"/>
          <w:sz w:val="28"/>
          <w:szCs w:val="28"/>
          <w:lang w:val="uk-UA"/>
        </w:rPr>
      </w:pPr>
      <w:r w:rsidRPr="004E6226">
        <w:rPr>
          <w:rFonts w:ascii="Times New Roman" w:hAnsi="Times New Roman" w:cs="Times New Roman"/>
          <w:sz w:val="28"/>
          <w:szCs w:val="28"/>
          <w:lang w:val="uk-UA"/>
        </w:rPr>
        <w:t>Заслухавши т</w:t>
      </w:r>
      <w:r w:rsidR="00480DCE">
        <w:rPr>
          <w:rFonts w:ascii="Times New Roman" w:hAnsi="Times New Roman" w:cs="Times New Roman"/>
          <w:sz w:val="28"/>
          <w:szCs w:val="28"/>
          <w:lang w:val="uk-UA"/>
        </w:rPr>
        <w:t>а</w:t>
      </w:r>
      <w:r w:rsidRPr="004E6226">
        <w:rPr>
          <w:rFonts w:ascii="Times New Roman" w:hAnsi="Times New Roman" w:cs="Times New Roman"/>
          <w:sz w:val="28"/>
          <w:szCs w:val="28"/>
          <w:lang w:val="uk-UA"/>
        </w:rPr>
        <w:t xml:space="preserve"> обговоривши інформацію </w:t>
      </w:r>
      <w:r w:rsidR="00627A28">
        <w:rPr>
          <w:rFonts w:ascii="Times New Roman" w:hAnsi="Times New Roman" w:cs="Times New Roman"/>
          <w:sz w:val="28"/>
          <w:szCs w:val="28"/>
          <w:lang w:val="uk-UA"/>
        </w:rPr>
        <w:t xml:space="preserve">заступника </w:t>
      </w:r>
      <w:r w:rsidRPr="004E6226">
        <w:rPr>
          <w:rFonts w:ascii="Times New Roman" w:hAnsi="Times New Roman" w:cs="Times New Roman"/>
          <w:sz w:val="28"/>
          <w:szCs w:val="28"/>
          <w:lang w:val="uk-UA"/>
        </w:rPr>
        <w:t xml:space="preserve">директора Департаменту </w:t>
      </w:r>
      <w:r w:rsidR="00606140">
        <w:rPr>
          <w:rFonts w:ascii="Times New Roman" w:hAnsi="Times New Roman" w:cs="Times New Roman"/>
          <w:sz w:val="28"/>
          <w:szCs w:val="28"/>
          <w:lang w:val="uk-UA"/>
        </w:rPr>
        <w:t>соціального захисту населення</w:t>
      </w:r>
      <w:r w:rsidRPr="004E6226">
        <w:rPr>
          <w:rFonts w:ascii="Times New Roman" w:hAnsi="Times New Roman" w:cs="Times New Roman"/>
          <w:sz w:val="28"/>
          <w:szCs w:val="28"/>
          <w:lang w:val="uk-UA"/>
        </w:rPr>
        <w:t xml:space="preserve"> облдержадміністрації </w:t>
      </w:r>
      <w:r w:rsidR="008B0177">
        <w:rPr>
          <w:rFonts w:ascii="Times New Roman" w:hAnsi="Times New Roman" w:cs="Times New Roman"/>
          <w:sz w:val="28"/>
          <w:szCs w:val="28"/>
          <w:lang w:val="uk-UA"/>
        </w:rPr>
        <w:t>Павлюка </w:t>
      </w:r>
      <w:r w:rsidR="00627A28">
        <w:rPr>
          <w:rFonts w:ascii="Times New Roman" w:hAnsi="Times New Roman" w:cs="Times New Roman"/>
          <w:sz w:val="28"/>
          <w:szCs w:val="28"/>
          <w:lang w:val="uk-UA"/>
        </w:rPr>
        <w:t>О</w:t>
      </w:r>
      <w:r w:rsidR="00606140">
        <w:rPr>
          <w:rFonts w:ascii="Times New Roman" w:hAnsi="Times New Roman" w:cs="Times New Roman"/>
          <w:sz w:val="28"/>
          <w:szCs w:val="28"/>
          <w:lang w:val="uk-UA"/>
        </w:rPr>
        <w:t>.О</w:t>
      </w:r>
      <w:r w:rsidRPr="004E6226">
        <w:rPr>
          <w:rFonts w:ascii="Times New Roman" w:hAnsi="Times New Roman" w:cs="Times New Roman"/>
          <w:sz w:val="28"/>
          <w:szCs w:val="28"/>
          <w:lang w:val="uk-UA"/>
        </w:rPr>
        <w:t>.</w:t>
      </w:r>
      <w:r w:rsidR="00606140">
        <w:rPr>
          <w:rFonts w:ascii="Times New Roman" w:hAnsi="Times New Roman" w:cs="Times New Roman"/>
          <w:bCs/>
          <w:iCs/>
          <w:sz w:val="28"/>
          <w:szCs w:val="28"/>
          <w:lang w:val="uk-UA"/>
        </w:rPr>
        <w:t xml:space="preserve"> постійна комісія</w:t>
      </w:r>
      <w:r w:rsidRPr="004E6226">
        <w:rPr>
          <w:rFonts w:ascii="Times New Roman" w:hAnsi="Times New Roman" w:cs="Times New Roman"/>
          <w:bCs/>
          <w:iCs/>
          <w:sz w:val="28"/>
          <w:szCs w:val="28"/>
          <w:lang w:val="uk-UA"/>
        </w:rPr>
        <w:t xml:space="preserve"> вирішила:</w:t>
      </w:r>
    </w:p>
    <w:p w:rsidR="004E6226" w:rsidRPr="004E6226" w:rsidRDefault="004E6226" w:rsidP="004E6226">
      <w:pPr>
        <w:spacing w:after="0" w:line="240" w:lineRule="auto"/>
        <w:ind w:right="-57" w:firstLine="705"/>
        <w:jc w:val="both"/>
        <w:outlineLvl w:val="0"/>
        <w:rPr>
          <w:rFonts w:ascii="Times New Roman" w:hAnsi="Times New Roman" w:cs="Times New Roman"/>
          <w:bCs/>
          <w:iCs/>
          <w:sz w:val="28"/>
          <w:szCs w:val="28"/>
          <w:lang w:val="uk-UA"/>
        </w:rPr>
      </w:pPr>
    </w:p>
    <w:p w:rsidR="004E6226" w:rsidRPr="00A42FE0" w:rsidRDefault="00217422" w:rsidP="005D3290">
      <w:pPr>
        <w:pStyle w:val="a6"/>
        <w:spacing w:after="0" w:line="240" w:lineRule="auto"/>
        <w:ind w:left="0" w:firstLine="851"/>
        <w:jc w:val="both"/>
        <w:rPr>
          <w:rStyle w:val="a5"/>
          <w:i w:val="0"/>
          <w:iCs w:val="0"/>
          <w:szCs w:val="28"/>
          <w:lang w:val="uk-UA"/>
        </w:rPr>
      </w:pPr>
      <w:r w:rsidRPr="00A42FE0">
        <w:rPr>
          <w:rFonts w:ascii="Times New Roman" w:hAnsi="Times New Roman" w:cs="Times New Roman"/>
          <w:bCs/>
          <w:sz w:val="28"/>
          <w:szCs w:val="28"/>
          <w:lang w:val="uk-UA"/>
        </w:rPr>
        <w:t>п</w:t>
      </w:r>
      <w:r w:rsidR="004E6226" w:rsidRPr="00A42FE0">
        <w:rPr>
          <w:rFonts w:ascii="Times New Roman" w:hAnsi="Times New Roman" w:cs="Times New Roman"/>
          <w:bCs/>
          <w:sz w:val="28"/>
          <w:szCs w:val="28"/>
          <w:lang w:val="uk-UA"/>
        </w:rPr>
        <w:t xml:space="preserve">ідтримати </w:t>
      </w:r>
      <w:r w:rsidR="001208E7" w:rsidRPr="00A42FE0">
        <w:rPr>
          <w:rFonts w:ascii="Times New Roman" w:hAnsi="Times New Roman" w:cs="Times New Roman"/>
          <w:bCs/>
          <w:sz w:val="28"/>
          <w:szCs w:val="28"/>
          <w:lang w:val="uk-UA"/>
        </w:rPr>
        <w:t>запропоновані</w:t>
      </w:r>
      <w:r w:rsidR="00D5140F" w:rsidRPr="00A42FE0">
        <w:rPr>
          <w:rFonts w:ascii="Times New Roman" w:hAnsi="Times New Roman" w:cs="Times New Roman"/>
          <w:bCs/>
          <w:sz w:val="28"/>
          <w:szCs w:val="28"/>
          <w:lang w:val="uk-UA"/>
        </w:rPr>
        <w:t xml:space="preserve"> змін</w:t>
      </w:r>
      <w:r w:rsidR="001208E7" w:rsidRPr="00A42FE0">
        <w:rPr>
          <w:rFonts w:ascii="Times New Roman" w:hAnsi="Times New Roman" w:cs="Times New Roman"/>
          <w:bCs/>
          <w:sz w:val="28"/>
          <w:szCs w:val="28"/>
          <w:lang w:val="uk-UA"/>
        </w:rPr>
        <w:t>и</w:t>
      </w:r>
      <w:r w:rsidR="00D5140F" w:rsidRPr="00A42FE0">
        <w:rPr>
          <w:rFonts w:ascii="Times New Roman" w:hAnsi="Times New Roman" w:cs="Times New Roman"/>
          <w:bCs/>
          <w:sz w:val="28"/>
          <w:szCs w:val="28"/>
          <w:lang w:val="uk-UA"/>
        </w:rPr>
        <w:t xml:space="preserve"> </w:t>
      </w:r>
      <w:r w:rsidR="00D5140F" w:rsidRPr="00A42FE0">
        <w:rPr>
          <w:rStyle w:val="a5"/>
          <w:rFonts w:ascii="Times New Roman" w:hAnsi="Times New Roman" w:cs="Times New Roman"/>
          <w:i w:val="0"/>
          <w:sz w:val="28"/>
          <w:szCs w:val="28"/>
          <w:bdr w:val="none" w:sz="0" w:space="0" w:color="auto" w:frame="1"/>
          <w:shd w:val="clear" w:color="auto" w:fill="FFFFFF"/>
          <w:lang w:val="uk-UA"/>
        </w:rPr>
        <w:t>до розподілу коштів на 2016 рік за КФК 090212 «Пільги на медичне обслуговування громадянам, які постраждали внаслідок Чорнобильської катастрофи</w:t>
      </w:r>
      <w:r w:rsidR="00BB0696">
        <w:rPr>
          <w:rStyle w:val="a5"/>
          <w:rFonts w:ascii="Times New Roman" w:hAnsi="Times New Roman" w:cs="Times New Roman"/>
          <w:i w:val="0"/>
          <w:sz w:val="28"/>
          <w:szCs w:val="28"/>
          <w:bdr w:val="none" w:sz="0" w:space="0" w:color="auto" w:frame="1"/>
          <w:shd w:val="clear" w:color="auto" w:fill="FFFFFF"/>
          <w:lang w:val="uk-UA"/>
        </w:rPr>
        <w:t>»</w:t>
      </w:r>
      <w:r w:rsidR="005D3290">
        <w:rPr>
          <w:rStyle w:val="a5"/>
          <w:rFonts w:ascii="Times New Roman" w:hAnsi="Times New Roman" w:cs="Times New Roman"/>
          <w:i w:val="0"/>
          <w:sz w:val="28"/>
          <w:szCs w:val="28"/>
          <w:bdr w:val="none" w:sz="0" w:space="0" w:color="auto" w:frame="1"/>
          <w:shd w:val="clear" w:color="auto" w:fill="FFFFFF"/>
          <w:lang w:val="uk-UA"/>
        </w:rPr>
        <w:t>.</w:t>
      </w:r>
    </w:p>
    <w:p w:rsidR="004E6226" w:rsidRDefault="004E6226" w:rsidP="005D3290">
      <w:pPr>
        <w:pStyle w:val="a3"/>
        <w:tabs>
          <w:tab w:val="left" w:pos="481"/>
        </w:tabs>
        <w:ind w:left="20" w:right="20" w:firstLine="831"/>
        <w:jc w:val="center"/>
        <w:rPr>
          <w:szCs w:val="28"/>
          <w:lang w:val="uk-UA"/>
        </w:rPr>
      </w:pPr>
    </w:p>
    <w:p w:rsidR="00282DD9" w:rsidRDefault="00282DD9" w:rsidP="004E6226">
      <w:pPr>
        <w:pStyle w:val="a3"/>
        <w:tabs>
          <w:tab w:val="left" w:pos="481"/>
        </w:tabs>
        <w:ind w:left="20" w:right="20" w:hanging="20"/>
        <w:jc w:val="center"/>
        <w:rPr>
          <w:szCs w:val="28"/>
          <w:lang w:val="uk-UA"/>
        </w:rPr>
      </w:pPr>
    </w:p>
    <w:p w:rsidR="00282DD9" w:rsidRDefault="00282DD9" w:rsidP="004E6226">
      <w:pPr>
        <w:pStyle w:val="a3"/>
        <w:tabs>
          <w:tab w:val="left" w:pos="481"/>
        </w:tabs>
        <w:ind w:left="20" w:right="20" w:hanging="20"/>
        <w:jc w:val="center"/>
        <w:rPr>
          <w:szCs w:val="28"/>
          <w:lang w:val="uk-UA"/>
        </w:rPr>
      </w:pPr>
    </w:p>
    <w:p w:rsidR="00282DD9" w:rsidRDefault="00282DD9" w:rsidP="004E6226">
      <w:pPr>
        <w:pStyle w:val="a3"/>
        <w:tabs>
          <w:tab w:val="left" w:pos="481"/>
        </w:tabs>
        <w:ind w:left="20" w:right="20" w:hanging="20"/>
        <w:jc w:val="center"/>
        <w:rPr>
          <w:szCs w:val="28"/>
          <w:lang w:val="uk-UA"/>
        </w:rPr>
      </w:pPr>
    </w:p>
    <w:p w:rsidR="00282DD9" w:rsidRPr="004E6226" w:rsidRDefault="00282DD9" w:rsidP="004E6226">
      <w:pPr>
        <w:pStyle w:val="a3"/>
        <w:tabs>
          <w:tab w:val="left" w:pos="481"/>
        </w:tabs>
        <w:ind w:left="20" w:right="20" w:hanging="20"/>
        <w:jc w:val="center"/>
        <w:rPr>
          <w:szCs w:val="28"/>
          <w:lang w:val="uk-UA"/>
        </w:rPr>
      </w:pPr>
    </w:p>
    <w:p w:rsidR="004E6226" w:rsidRPr="004E6226" w:rsidRDefault="004E6226" w:rsidP="004E6226">
      <w:pPr>
        <w:pStyle w:val="a3"/>
        <w:tabs>
          <w:tab w:val="left" w:pos="481"/>
        </w:tabs>
        <w:ind w:left="20" w:right="20" w:hanging="20"/>
        <w:jc w:val="center"/>
        <w:rPr>
          <w:szCs w:val="28"/>
          <w:lang w:val="uk-UA"/>
        </w:rPr>
      </w:pPr>
    </w:p>
    <w:p w:rsidR="00F4543A" w:rsidRPr="00A42FE0" w:rsidRDefault="004E6226" w:rsidP="00A42FE0">
      <w:pPr>
        <w:spacing w:after="0" w:line="240" w:lineRule="auto"/>
        <w:jc w:val="both"/>
        <w:rPr>
          <w:rFonts w:ascii="Times New Roman" w:hAnsi="Times New Roman" w:cs="Times New Roman"/>
          <w:bCs/>
          <w:iCs/>
          <w:sz w:val="28"/>
          <w:szCs w:val="28"/>
          <w:lang w:val="uk-UA"/>
        </w:rPr>
      </w:pPr>
      <w:r w:rsidRPr="004E6226">
        <w:rPr>
          <w:rFonts w:ascii="Times New Roman" w:hAnsi="Times New Roman" w:cs="Times New Roman"/>
          <w:bCs/>
          <w:iCs/>
          <w:sz w:val="28"/>
          <w:szCs w:val="28"/>
          <w:lang w:val="uk-UA"/>
        </w:rPr>
        <w:t xml:space="preserve">Голова постійної комісії                                                            </w:t>
      </w:r>
      <w:r w:rsidR="00480DCE">
        <w:rPr>
          <w:rFonts w:ascii="Times New Roman" w:hAnsi="Times New Roman" w:cs="Times New Roman"/>
          <w:bCs/>
          <w:iCs/>
          <w:sz w:val="28"/>
          <w:szCs w:val="28"/>
          <w:lang w:val="uk-UA"/>
        </w:rPr>
        <w:t>О. Баштан</w:t>
      </w:r>
    </w:p>
    <w:sectPr w:rsidR="00F4543A" w:rsidRPr="00A42FE0" w:rsidSect="00710F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64166"/>
    <w:multiLevelType w:val="hybridMultilevel"/>
    <w:tmpl w:val="93883176"/>
    <w:lvl w:ilvl="0" w:tplc="E6166FE8">
      <w:start w:val="1"/>
      <w:numFmt w:val="decimal"/>
      <w:lvlText w:val="%1."/>
      <w:lvlJc w:val="left"/>
      <w:pPr>
        <w:ind w:left="1211" w:hanging="360"/>
      </w:pPr>
      <w:rPr>
        <w:rFonts w:hint="default"/>
        <w:b/>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6CAC57A5"/>
    <w:multiLevelType w:val="hybridMultilevel"/>
    <w:tmpl w:val="FEE2BFB8"/>
    <w:lvl w:ilvl="0" w:tplc="3CD04088">
      <w:start w:val="1"/>
      <w:numFmt w:val="decimal"/>
      <w:lvlText w:val="%1."/>
      <w:lvlJc w:val="left"/>
      <w:pPr>
        <w:ind w:left="1068" w:hanging="360"/>
      </w:pPr>
      <w:rPr>
        <w:rFonts w:ascii="Times New Roman" w:hAnsi="Times New Roman" w:cs="Times New Roman"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E6226"/>
    <w:rsid w:val="001208E7"/>
    <w:rsid w:val="0013636A"/>
    <w:rsid w:val="00217422"/>
    <w:rsid w:val="00282DD9"/>
    <w:rsid w:val="002F7B44"/>
    <w:rsid w:val="003A4B36"/>
    <w:rsid w:val="00480DCE"/>
    <w:rsid w:val="004E6226"/>
    <w:rsid w:val="00522C89"/>
    <w:rsid w:val="00536F29"/>
    <w:rsid w:val="005D3290"/>
    <w:rsid w:val="005D5444"/>
    <w:rsid w:val="00606140"/>
    <w:rsid w:val="00627A28"/>
    <w:rsid w:val="006956D9"/>
    <w:rsid w:val="00710FF8"/>
    <w:rsid w:val="008B0177"/>
    <w:rsid w:val="008C0415"/>
    <w:rsid w:val="008E0156"/>
    <w:rsid w:val="009640D8"/>
    <w:rsid w:val="00A42FE0"/>
    <w:rsid w:val="00A4435A"/>
    <w:rsid w:val="00A65401"/>
    <w:rsid w:val="00B351D0"/>
    <w:rsid w:val="00BB0696"/>
    <w:rsid w:val="00BC2252"/>
    <w:rsid w:val="00C60666"/>
    <w:rsid w:val="00C74E53"/>
    <w:rsid w:val="00D5140F"/>
    <w:rsid w:val="00EC4F7D"/>
    <w:rsid w:val="00F454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F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E6226"/>
    <w:pPr>
      <w:spacing w:after="0" w:line="240" w:lineRule="auto"/>
    </w:pPr>
    <w:rPr>
      <w:rFonts w:ascii="Times New Roman" w:eastAsia="Times New Roman" w:hAnsi="Times New Roman" w:cs="Times New Roman"/>
      <w:sz w:val="28"/>
      <w:szCs w:val="24"/>
    </w:rPr>
  </w:style>
  <w:style w:type="character" w:customStyle="1" w:styleId="a4">
    <w:name w:val="Основной текст Знак"/>
    <w:basedOn w:val="a0"/>
    <w:link w:val="a3"/>
    <w:rsid w:val="004E6226"/>
    <w:rPr>
      <w:rFonts w:ascii="Times New Roman" w:eastAsia="Times New Roman" w:hAnsi="Times New Roman" w:cs="Times New Roman"/>
      <w:sz w:val="28"/>
      <w:szCs w:val="24"/>
    </w:rPr>
  </w:style>
  <w:style w:type="character" w:styleId="a5">
    <w:name w:val="Emphasis"/>
    <w:basedOn w:val="a0"/>
    <w:uiPriority w:val="20"/>
    <w:qFormat/>
    <w:rsid w:val="002F7B44"/>
    <w:rPr>
      <w:i/>
      <w:iCs/>
    </w:rPr>
  </w:style>
  <w:style w:type="paragraph" w:styleId="a6">
    <w:name w:val="List Paragraph"/>
    <w:basedOn w:val="a"/>
    <w:uiPriority w:val="34"/>
    <w:qFormat/>
    <w:rsid w:val="00A42FE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53758-6722-43B8-BFE4-CE7B39C5F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215</Words>
  <Characters>1226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10</cp:revision>
  <cp:lastPrinted>2016-10-12T06:20:00Z</cp:lastPrinted>
  <dcterms:created xsi:type="dcterms:W3CDTF">2016-10-05T07:53:00Z</dcterms:created>
  <dcterms:modified xsi:type="dcterms:W3CDTF">2016-10-12T06:21:00Z</dcterms:modified>
</cp:coreProperties>
</file>