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26" w:rsidRPr="004E6226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282DD9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постійної комісії</w:t>
      </w:r>
      <w:r w:rsidR="00C8592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з питань</w:t>
      </w:r>
    </w:p>
    <w:p w:rsidR="004E6226" w:rsidRPr="004E6226" w:rsidRDefault="004E6226" w:rsidP="004E6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підприємництва та регуляторної політики </w:t>
      </w: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1F3F9D" w:rsidRDefault="004E6226" w:rsidP="004E6226">
      <w:pPr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4E6226" w:rsidRPr="004E6226" w:rsidRDefault="00A230BD" w:rsidP="004E6226">
      <w:pPr>
        <w:spacing w:after="0" w:line="240" w:lineRule="auto"/>
        <w:ind w:right="-57"/>
        <w:outlineLvl w:val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16</w:t>
      </w:r>
      <w:r w:rsidR="00E139CE">
        <w:rPr>
          <w:rFonts w:ascii="Times New Roman" w:hAnsi="Times New Roman" w:cs="Times New Roman"/>
          <w:sz w:val="28"/>
          <w:szCs w:val="28"/>
          <w:u w:val="single"/>
          <w:lang w:val="uk-UA"/>
        </w:rPr>
        <w:t>.12</w:t>
      </w:r>
      <w:r w:rsidR="004E6226" w:rsidRPr="004E6226">
        <w:rPr>
          <w:rFonts w:ascii="Times New Roman" w:hAnsi="Times New Roman" w:cs="Times New Roman"/>
          <w:sz w:val="28"/>
          <w:szCs w:val="28"/>
          <w:u w:val="single"/>
          <w:lang w:val="uk-UA"/>
        </w:rPr>
        <w:t>.2016</w:t>
      </w:r>
      <w:r w:rsidR="007B56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м.</w:t>
      </w:r>
      <w:r w:rsidR="00B8044A">
        <w:rPr>
          <w:rFonts w:ascii="Times New Roman" w:hAnsi="Times New Roman" w:cs="Times New Roman"/>
          <w:sz w:val="28"/>
          <w:szCs w:val="28"/>
          <w:lang w:val="uk-UA"/>
        </w:rPr>
        <w:t xml:space="preserve"> Черкаси            </w:t>
      </w:r>
      <w:r w:rsidR="00442E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57C8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6226"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C57C88">
        <w:rPr>
          <w:rFonts w:ascii="Times New Roman" w:hAnsi="Times New Roman" w:cs="Times New Roman"/>
          <w:sz w:val="28"/>
          <w:szCs w:val="28"/>
          <w:lang w:val="uk-UA"/>
        </w:rPr>
        <w:t>№ 9/1</w:t>
      </w: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rPr>
          <w:szCs w:val="28"/>
          <w:lang w:val="uk-UA"/>
        </w:rPr>
      </w:pPr>
    </w:p>
    <w:p w:rsidR="004E6226" w:rsidRPr="004E6226" w:rsidRDefault="004E6226" w:rsidP="004E6226">
      <w:pPr>
        <w:pStyle w:val="a3"/>
        <w:tabs>
          <w:tab w:val="left" w:pos="481"/>
        </w:tabs>
        <w:ind w:left="20" w:right="20" w:hanging="20"/>
        <w:jc w:val="center"/>
        <w:rPr>
          <w:szCs w:val="28"/>
          <w:lang w:val="uk-UA"/>
        </w:rPr>
      </w:pPr>
    </w:p>
    <w:tbl>
      <w:tblPr>
        <w:tblW w:w="0" w:type="auto"/>
        <w:tblLook w:val="01E0"/>
      </w:tblPr>
      <w:tblGrid>
        <w:gridCol w:w="4503"/>
      </w:tblGrid>
      <w:tr w:rsidR="004E6226" w:rsidRPr="008E0CD4" w:rsidTr="00A230BD">
        <w:tc>
          <w:tcPr>
            <w:tcW w:w="4503" w:type="dxa"/>
            <w:shd w:val="clear" w:color="auto" w:fill="auto"/>
          </w:tcPr>
          <w:p w:rsidR="004E6226" w:rsidRPr="00D64A84" w:rsidRDefault="00A230BD" w:rsidP="00F316F0">
            <w:pPr>
              <w:pStyle w:val="a5"/>
              <w:spacing w:line="240" w:lineRule="auto"/>
              <w:ind w:left="0" w:righ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30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та доповнень до проекту рішення обласної ради «Про порядок укладання контрактів з керівниками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      </w:r>
          </w:p>
        </w:tc>
      </w:tr>
    </w:tbl>
    <w:p w:rsidR="004E6226" w:rsidRPr="001F3F9D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4E6226" w:rsidRPr="001F3F9D" w:rsidRDefault="004E6226" w:rsidP="004E6226">
      <w:pPr>
        <w:pStyle w:val="a3"/>
        <w:tabs>
          <w:tab w:val="left" w:pos="481"/>
        </w:tabs>
        <w:ind w:left="20" w:right="20" w:hanging="20"/>
        <w:jc w:val="both"/>
        <w:rPr>
          <w:bCs/>
          <w:iCs/>
          <w:sz w:val="16"/>
          <w:szCs w:val="16"/>
          <w:lang w:val="uk-UA"/>
        </w:rPr>
      </w:pPr>
    </w:p>
    <w:p w:rsidR="00D64A84" w:rsidRPr="00A35AA6" w:rsidRDefault="004E6226" w:rsidP="00F316F0">
      <w:pPr>
        <w:pStyle w:val="a5"/>
        <w:spacing w:line="240" w:lineRule="auto"/>
        <w:ind w:left="0" w:right="-185" w:firstLine="567"/>
        <w:jc w:val="both"/>
        <w:rPr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Відповідно до статті 47 Закону України 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місцеве самоврядування в Україні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п.8 ст.14 Регламенту обласної ради, затвердженого рішенням обласної ради від 19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.02.2016 № 3-3/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E62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</w:t>
      </w:r>
      <w:r w:rsidR="00282DD9">
        <w:rPr>
          <w:rFonts w:ascii="Times New Roman" w:hAnsi="Times New Roman" w:cs="Times New Roman"/>
          <w:sz w:val="28"/>
          <w:szCs w:val="28"/>
          <w:lang w:val="uk-UA"/>
        </w:rPr>
        <w:t xml:space="preserve">комісія з питань </w:t>
      </w:r>
      <w:r w:rsidRPr="004E6226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підприємництва та регуляторної політики розглянула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5393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 w:rsidR="00073E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5393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D64A84" w:rsidRPr="00D64A84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та доповнень до проекту рішення обласної ради «Про порядок укладання контрактів з керівниками підприємств, установ, закладів спільної власності територіальних громад сіл, селищ, міст Черкаської області та затвердження типових форм контрактів</w:t>
      </w:r>
      <w:r w:rsidR="00D64A84">
        <w:rPr>
          <w:lang w:val="uk-UA"/>
        </w:rPr>
        <w:t>».</w:t>
      </w:r>
    </w:p>
    <w:p w:rsidR="00B6124D" w:rsidRDefault="00B6124D" w:rsidP="00F316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62970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управління майном обласної комунальної власності </w:t>
      </w:r>
      <w:r w:rsidRPr="00A62970">
        <w:rPr>
          <w:rFonts w:ascii="Times New Roman" w:hAnsi="Times New Roman" w:cs="Times New Roman"/>
          <w:sz w:val="28"/>
          <w:szCs w:val="28"/>
          <w:lang w:val="uk-UA"/>
        </w:rPr>
        <w:t xml:space="preserve">Петрова В. О.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постійна комісія </w:t>
      </w:r>
      <w:r w:rsidRPr="00A6297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вирішила:</w:t>
      </w:r>
    </w:p>
    <w:p w:rsidR="004E6226" w:rsidRPr="001F3F9D" w:rsidRDefault="004E6226" w:rsidP="00F316F0">
      <w:pPr>
        <w:spacing w:after="0" w:line="240" w:lineRule="auto"/>
        <w:ind w:right="-57" w:firstLine="705"/>
        <w:jc w:val="both"/>
        <w:outlineLvl w:val="0"/>
        <w:rPr>
          <w:rFonts w:ascii="Times New Roman" w:hAnsi="Times New Roman" w:cs="Times New Roman"/>
          <w:bCs/>
          <w:iCs/>
          <w:sz w:val="16"/>
          <w:szCs w:val="16"/>
          <w:lang w:val="uk-UA"/>
        </w:rPr>
      </w:pPr>
    </w:p>
    <w:p w:rsidR="00305393" w:rsidRPr="00305393" w:rsidRDefault="00F316F0" w:rsidP="0052043B">
      <w:pPr>
        <w:pStyle w:val="a5"/>
        <w:tabs>
          <w:tab w:val="left" w:pos="42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305393" w:rsidRPr="00305393">
        <w:rPr>
          <w:rFonts w:ascii="Times New Roman" w:hAnsi="Times New Roman" w:cs="Times New Roman"/>
          <w:sz w:val="28"/>
          <w:szCs w:val="28"/>
          <w:lang w:val="uk-UA"/>
        </w:rPr>
        <w:t xml:space="preserve">екомендувати внести </w:t>
      </w:r>
      <w:r w:rsidR="008E0CD4" w:rsidRPr="00305393">
        <w:rPr>
          <w:rFonts w:ascii="Times New Roman" w:hAnsi="Times New Roman" w:cs="Times New Roman"/>
          <w:sz w:val="28"/>
          <w:szCs w:val="28"/>
          <w:lang w:val="uk-UA"/>
        </w:rPr>
        <w:t>зміни та</w:t>
      </w:r>
      <w:r w:rsidR="008E0CD4">
        <w:rPr>
          <w:rFonts w:ascii="Times New Roman" w:hAnsi="Times New Roman" w:cs="Times New Roman"/>
          <w:sz w:val="28"/>
          <w:szCs w:val="28"/>
          <w:lang w:val="uk-UA"/>
        </w:rPr>
        <w:t xml:space="preserve"> доповнення </w:t>
      </w:r>
      <w:r w:rsidR="00305393" w:rsidRPr="00305393">
        <w:rPr>
          <w:rFonts w:ascii="Times New Roman" w:hAnsi="Times New Roman" w:cs="Times New Roman"/>
          <w:sz w:val="28"/>
          <w:szCs w:val="28"/>
          <w:lang w:val="uk-UA"/>
        </w:rPr>
        <w:t xml:space="preserve">до проекту рішення «Про порядок укладання контрактів з керівниками підприємств, установ, закладів спільної власності територіальних громад сіл, селищ, міст Черкаської області та затвердження типових форм контрактів» </w:t>
      </w:r>
      <w:r w:rsidR="000F1237">
        <w:rPr>
          <w:rFonts w:ascii="Times New Roman" w:hAnsi="Times New Roman" w:cs="Times New Roman"/>
          <w:sz w:val="28"/>
          <w:szCs w:val="28"/>
          <w:lang w:val="uk-UA"/>
        </w:rPr>
        <w:t xml:space="preserve">(додаються) </w:t>
      </w:r>
      <w:r w:rsidR="008E0CD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F1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5393" w:rsidRPr="00305393">
        <w:rPr>
          <w:rFonts w:ascii="Times New Roman" w:hAnsi="Times New Roman" w:cs="Times New Roman"/>
          <w:sz w:val="28"/>
          <w:szCs w:val="28"/>
          <w:lang w:val="uk-UA"/>
        </w:rPr>
        <w:t xml:space="preserve">пропонувати депутатам </w:t>
      </w:r>
      <w:r w:rsidR="0052043B">
        <w:rPr>
          <w:rFonts w:ascii="Times New Roman" w:hAnsi="Times New Roman" w:cs="Times New Roman"/>
          <w:sz w:val="28"/>
          <w:szCs w:val="28"/>
          <w:lang w:val="uk-UA"/>
        </w:rPr>
        <w:t xml:space="preserve">при розгляді питання </w:t>
      </w:r>
      <w:r w:rsidR="00305393" w:rsidRPr="00305393">
        <w:rPr>
          <w:rFonts w:ascii="Times New Roman" w:hAnsi="Times New Roman" w:cs="Times New Roman"/>
          <w:sz w:val="28"/>
          <w:szCs w:val="28"/>
          <w:lang w:val="uk-UA"/>
        </w:rPr>
        <w:t>підтримати проект рішення із запропонованими постійною комісією змінами та доповненнями.</w:t>
      </w:r>
    </w:p>
    <w:p w:rsidR="001F3F9D" w:rsidRPr="00305393" w:rsidRDefault="001F3F9D" w:rsidP="00F316F0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2317" w:rsidRPr="001F3F9D" w:rsidRDefault="002D2317" w:rsidP="001F3F9D">
      <w:pPr>
        <w:pStyle w:val="a5"/>
        <w:tabs>
          <w:tab w:val="left" w:pos="481"/>
        </w:tabs>
        <w:spacing w:after="0" w:line="240" w:lineRule="auto"/>
        <w:ind w:left="708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543A" w:rsidRPr="000E0E38" w:rsidRDefault="004E6226" w:rsidP="000E0E3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E62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Голова постійної комісії                                                            Н. Кравцова</w:t>
      </w:r>
    </w:p>
    <w:sectPr w:rsidR="00F4543A" w:rsidRPr="000E0E38" w:rsidSect="001F3F9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1625"/>
    <w:multiLevelType w:val="hybridMultilevel"/>
    <w:tmpl w:val="66BCBF92"/>
    <w:lvl w:ilvl="0" w:tplc="F3F20EF6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EB2FFF"/>
    <w:multiLevelType w:val="hybridMultilevel"/>
    <w:tmpl w:val="503C8F96"/>
    <w:lvl w:ilvl="0" w:tplc="04163B82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3077CB2"/>
    <w:multiLevelType w:val="hybridMultilevel"/>
    <w:tmpl w:val="0EB0EDF4"/>
    <w:lvl w:ilvl="0" w:tplc="240684A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8367C4C"/>
    <w:multiLevelType w:val="hybridMultilevel"/>
    <w:tmpl w:val="3094F170"/>
    <w:lvl w:ilvl="0" w:tplc="1A545C76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226"/>
    <w:rsid w:val="00013C38"/>
    <w:rsid w:val="00073ECE"/>
    <w:rsid w:val="00082123"/>
    <w:rsid w:val="000A1B5B"/>
    <w:rsid w:val="000B3965"/>
    <w:rsid w:val="000E0E38"/>
    <w:rsid w:val="000F1237"/>
    <w:rsid w:val="00111F1B"/>
    <w:rsid w:val="00113F7E"/>
    <w:rsid w:val="00193450"/>
    <w:rsid w:val="001A1866"/>
    <w:rsid w:val="001F0857"/>
    <w:rsid w:val="001F1898"/>
    <w:rsid w:val="001F3F9D"/>
    <w:rsid w:val="00200EEF"/>
    <w:rsid w:val="00224216"/>
    <w:rsid w:val="00242B9F"/>
    <w:rsid w:val="00282DD9"/>
    <w:rsid w:val="00291D02"/>
    <w:rsid w:val="002D2317"/>
    <w:rsid w:val="002E741C"/>
    <w:rsid w:val="00300E4E"/>
    <w:rsid w:val="00305393"/>
    <w:rsid w:val="00323B12"/>
    <w:rsid w:val="00327649"/>
    <w:rsid w:val="00367658"/>
    <w:rsid w:val="003B73B9"/>
    <w:rsid w:val="003C0BD3"/>
    <w:rsid w:val="003F15DB"/>
    <w:rsid w:val="004379E4"/>
    <w:rsid w:val="00442E41"/>
    <w:rsid w:val="00481E70"/>
    <w:rsid w:val="00484F46"/>
    <w:rsid w:val="004C736D"/>
    <w:rsid w:val="004E6226"/>
    <w:rsid w:val="004E7EA5"/>
    <w:rsid w:val="0052043B"/>
    <w:rsid w:val="005729C0"/>
    <w:rsid w:val="00573AAD"/>
    <w:rsid w:val="00585599"/>
    <w:rsid w:val="005A6ADE"/>
    <w:rsid w:val="005B2C22"/>
    <w:rsid w:val="005B4BAC"/>
    <w:rsid w:val="005B6A81"/>
    <w:rsid w:val="005C791C"/>
    <w:rsid w:val="005F6C0B"/>
    <w:rsid w:val="006173A5"/>
    <w:rsid w:val="00654834"/>
    <w:rsid w:val="00671764"/>
    <w:rsid w:val="006A0630"/>
    <w:rsid w:val="006D6DA0"/>
    <w:rsid w:val="006F52BC"/>
    <w:rsid w:val="00705439"/>
    <w:rsid w:val="00723E57"/>
    <w:rsid w:val="007437D2"/>
    <w:rsid w:val="0077281A"/>
    <w:rsid w:val="00774F7B"/>
    <w:rsid w:val="007B0F19"/>
    <w:rsid w:val="007B5685"/>
    <w:rsid w:val="008143D8"/>
    <w:rsid w:val="008210FD"/>
    <w:rsid w:val="00840FE0"/>
    <w:rsid w:val="008451D5"/>
    <w:rsid w:val="008477A0"/>
    <w:rsid w:val="008D26B4"/>
    <w:rsid w:val="008E0156"/>
    <w:rsid w:val="008E0CD4"/>
    <w:rsid w:val="0092342D"/>
    <w:rsid w:val="009C2D19"/>
    <w:rsid w:val="009C3CC4"/>
    <w:rsid w:val="009E3189"/>
    <w:rsid w:val="00A0169B"/>
    <w:rsid w:val="00A044CB"/>
    <w:rsid w:val="00A171BA"/>
    <w:rsid w:val="00A230BD"/>
    <w:rsid w:val="00A27204"/>
    <w:rsid w:val="00A35418"/>
    <w:rsid w:val="00A80404"/>
    <w:rsid w:val="00A83275"/>
    <w:rsid w:val="00A86EED"/>
    <w:rsid w:val="00AF5006"/>
    <w:rsid w:val="00B46244"/>
    <w:rsid w:val="00B6124D"/>
    <w:rsid w:val="00B65744"/>
    <w:rsid w:val="00B8044A"/>
    <w:rsid w:val="00B93AF5"/>
    <w:rsid w:val="00B949C6"/>
    <w:rsid w:val="00BA45D4"/>
    <w:rsid w:val="00BA5ECC"/>
    <w:rsid w:val="00BA78E8"/>
    <w:rsid w:val="00BB22A1"/>
    <w:rsid w:val="00C57C88"/>
    <w:rsid w:val="00C60833"/>
    <w:rsid w:val="00C85925"/>
    <w:rsid w:val="00CD38E8"/>
    <w:rsid w:val="00CD5428"/>
    <w:rsid w:val="00CE75BE"/>
    <w:rsid w:val="00D37BE5"/>
    <w:rsid w:val="00D64A84"/>
    <w:rsid w:val="00DC0E64"/>
    <w:rsid w:val="00DC49D2"/>
    <w:rsid w:val="00DE5C4D"/>
    <w:rsid w:val="00DF511A"/>
    <w:rsid w:val="00E139CE"/>
    <w:rsid w:val="00E22754"/>
    <w:rsid w:val="00E353A7"/>
    <w:rsid w:val="00E61F3C"/>
    <w:rsid w:val="00E6737A"/>
    <w:rsid w:val="00E70882"/>
    <w:rsid w:val="00E778D3"/>
    <w:rsid w:val="00E91A76"/>
    <w:rsid w:val="00EF64E3"/>
    <w:rsid w:val="00F316F0"/>
    <w:rsid w:val="00F434D2"/>
    <w:rsid w:val="00F4543A"/>
    <w:rsid w:val="00F813B1"/>
    <w:rsid w:val="00FB3C13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2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4E6226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9C2D19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A27204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 w:eastAsia="en-US"/>
    </w:rPr>
  </w:style>
  <w:style w:type="paragraph" w:customStyle="1" w:styleId="Style3">
    <w:name w:val="Style3"/>
    <w:basedOn w:val="a"/>
    <w:rsid w:val="00A272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4D9A-5079-4A64-BD68-FD1B92E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cp:lastPrinted>2016-12-20T08:55:00Z</cp:lastPrinted>
  <dcterms:created xsi:type="dcterms:W3CDTF">2016-12-15T14:16:00Z</dcterms:created>
  <dcterms:modified xsi:type="dcterms:W3CDTF">2016-12-20T08:55:00Z</dcterms:modified>
</cp:coreProperties>
</file>