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4C" w:rsidRPr="0046254C" w:rsidRDefault="0046254C" w:rsidP="0046254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6254C" w:rsidRPr="0046254C" w:rsidRDefault="0046254C" w:rsidP="0046254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6254C" w:rsidRPr="0046254C" w:rsidRDefault="0046254C" w:rsidP="0046254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 </w:t>
      </w:r>
    </w:p>
    <w:p w:rsidR="0046254C" w:rsidRPr="0046254C" w:rsidRDefault="0046254C" w:rsidP="00462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6254C" w:rsidRPr="0046254C" w:rsidRDefault="0046254C" w:rsidP="0046254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6254C" w:rsidRPr="0046254C" w:rsidRDefault="0046254C" w:rsidP="0046254C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6254C" w:rsidRPr="0046254C" w:rsidRDefault="0046254C" w:rsidP="0046254C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6254C">
        <w:rPr>
          <w:rFonts w:ascii="Times New Roman" w:hAnsi="Times New Roman" w:cs="Times New Roman"/>
          <w:sz w:val="28"/>
          <w:szCs w:val="28"/>
          <w:u w:val="single"/>
          <w:lang w:val="uk-UA"/>
        </w:rPr>
        <w:t>03.10.2016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46254C">
        <w:rPr>
          <w:rFonts w:ascii="Times New Roman" w:hAnsi="Times New Roman" w:cs="Times New Roman"/>
          <w:sz w:val="28"/>
          <w:szCs w:val="28"/>
          <w:lang w:val="uk-UA"/>
        </w:rPr>
        <w:t>м.Черкаси</w:t>
      </w:r>
      <w:proofErr w:type="spellEnd"/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46254C">
        <w:rPr>
          <w:rFonts w:ascii="Times New Roman" w:hAnsi="Times New Roman" w:cs="Times New Roman"/>
          <w:sz w:val="28"/>
          <w:szCs w:val="28"/>
          <w:u w:val="single"/>
          <w:lang w:val="uk-UA"/>
        </w:rPr>
        <w:t>№ 6/4</w:t>
      </w: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211"/>
      </w:tblGrid>
      <w:tr w:rsidR="0046254C" w:rsidRPr="0046254C" w:rsidTr="00627B48">
        <w:tc>
          <w:tcPr>
            <w:tcW w:w="5211" w:type="dxa"/>
            <w:shd w:val="clear" w:color="auto" w:fill="auto"/>
          </w:tcPr>
          <w:p w:rsidR="0046254C" w:rsidRPr="0046254C" w:rsidRDefault="0046254C" w:rsidP="0046254C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6254C">
              <w:rPr>
                <w:szCs w:val="28"/>
                <w:lang w:val="uk-UA"/>
              </w:rPr>
              <w:t>Про оренду комунального майна бюджетними установами</w:t>
            </w:r>
          </w:p>
        </w:tc>
      </w:tr>
    </w:tbl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6254C" w:rsidRPr="0046254C" w:rsidRDefault="0046254C" w:rsidP="00462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625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25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A272B8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розглянула проект рішення обласної ради «Про оренду комунального майна бюджетними установами». </w:t>
      </w:r>
    </w:p>
    <w:p w:rsidR="0046254C" w:rsidRPr="0046254C" w:rsidRDefault="0046254C" w:rsidP="00462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  вирішила:</w:t>
      </w:r>
    </w:p>
    <w:p w:rsidR="0046254C" w:rsidRPr="0046254C" w:rsidRDefault="0046254C" w:rsidP="004625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Підтримати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Pr="004625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підприємства «Управління по експлуатації Будинку рад і об’єктів обласної комунальної власності» щодо надання дозволу на передачу в оренду нежитлових приміщень 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з орендною платою </w:t>
      </w:r>
      <w:r w:rsidRPr="0046254C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46254C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6254C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proofErr w:type="gramStart"/>
      <w:r w:rsidRPr="004625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6254C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Черкаському обласному контактному центру та </w:t>
      </w:r>
      <w:r w:rsidRPr="0046254C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proofErr w:type="spellStart"/>
      <w:r w:rsidRPr="0046254C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Pr="00462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54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62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54C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Pr="00462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54C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Pr="0046254C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4625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проект рішення. </w:t>
      </w:r>
    </w:p>
    <w:p w:rsidR="0046254C" w:rsidRPr="0046254C" w:rsidRDefault="0046254C" w:rsidP="004625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bCs/>
          <w:sz w:val="28"/>
          <w:szCs w:val="28"/>
          <w:lang w:val="uk-UA"/>
        </w:rPr>
        <w:t>2. Р</w:t>
      </w:r>
      <w:r w:rsidRPr="0046254C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 питання «Про оренду комунального майна бюджетними установами» на сесії обласної ради.</w:t>
      </w:r>
    </w:p>
    <w:p w:rsidR="0046254C" w:rsidRPr="0046254C" w:rsidRDefault="0046254C" w:rsidP="004625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sz w:val="28"/>
          <w:szCs w:val="28"/>
          <w:lang w:val="uk-UA"/>
        </w:rPr>
        <w:t>3. Пропонувати депутатам підтримати проект рішення.</w:t>
      </w: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6254C" w:rsidRPr="0046254C" w:rsidRDefault="0046254C" w:rsidP="0046254C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6254C" w:rsidRPr="0046254C" w:rsidRDefault="0046254C" w:rsidP="0046254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625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F94F1A" w:rsidRPr="0046254C" w:rsidRDefault="00F94F1A" w:rsidP="00462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94F1A" w:rsidRPr="0046254C" w:rsidSect="0079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54C"/>
    <w:rsid w:val="0046254C"/>
    <w:rsid w:val="00791EAB"/>
    <w:rsid w:val="00A272B8"/>
    <w:rsid w:val="00F94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5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6254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2016-10-04T06:53:00Z</dcterms:created>
  <dcterms:modified xsi:type="dcterms:W3CDTF">2016-10-04T13:19:00Z</dcterms:modified>
</cp:coreProperties>
</file>