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897386" w:rsidRPr="006F1814" w:rsidRDefault="00897386" w:rsidP="00897386">
      <w:pPr>
        <w:rPr>
          <w:b w:val="0"/>
          <w:lang w:val="uk-UA"/>
        </w:rPr>
      </w:pPr>
      <w:r>
        <w:rPr>
          <w:b w:val="0"/>
          <w:u w:val="single"/>
          <w:lang w:val="uk-UA"/>
        </w:rPr>
        <w:t>31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 xml:space="preserve">№ </w:t>
      </w:r>
      <w:r>
        <w:rPr>
          <w:b w:val="0"/>
          <w:u w:val="single"/>
          <w:lang w:val="uk-UA"/>
        </w:rPr>
        <w:t>5</w:t>
      </w:r>
      <w:r w:rsidRPr="00DB3E90">
        <w:rPr>
          <w:b w:val="0"/>
          <w:u w:val="single"/>
          <w:lang w:val="uk-UA"/>
        </w:rPr>
        <w:t>/</w:t>
      </w:r>
      <w:r>
        <w:rPr>
          <w:b w:val="0"/>
          <w:u w:val="single"/>
          <w:lang w:val="uk-UA"/>
        </w:rPr>
        <w:t>7</w:t>
      </w:r>
    </w:p>
    <w:p w:rsidR="002079A7" w:rsidRDefault="002079A7">
      <w:pPr>
        <w:rPr>
          <w:b w:val="0"/>
          <w:lang w:val="uk-UA"/>
        </w:rPr>
      </w:pPr>
    </w:p>
    <w:p w:rsidR="00E13F6C" w:rsidRDefault="00E13F6C">
      <w:pPr>
        <w:rPr>
          <w:b w:val="0"/>
          <w:lang w:val="uk-UA"/>
        </w:rPr>
      </w:pPr>
      <w:r w:rsidRPr="00E13F6C">
        <w:rPr>
          <w:b w:val="0"/>
          <w:lang w:val="uk-UA"/>
        </w:rPr>
        <w:t xml:space="preserve">Про виконання рішення обласної ради </w:t>
      </w:r>
    </w:p>
    <w:p w:rsidR="00E13F6C" w:rsidRDefault="00E13F6C">
      <w:pPr>
        <w:rPr>
          <w:b w:val="0"/>
          <w:lang w:val="uk-UA"/>
        </w:rPr>
      </w:pPr>
      <w:r w:rsidRPr="00E13F6C">
        <w:rPr>
          <w:b w:val="0"/>
          <w:lang w:val="uk-UA"/>
        </w:rPr>
        <w:t xml:space="preserve">від 28.12.2010 року № 3-5/VІ «Про обласну </w:t>
      </w:r>
    </w:p>
    <w:p w:rsidR="00E13F6C" w:rsidRDefault="00E13F6C">
      <w:pPr>
        <w:rPr>
          <w:b w:val="0"/>
          <w:lang w:val="uk-UA"/>
        </w:rPr>
      </w:pPr>
      <w:r w:rsidRPr="00E13F6C">
        <w:rPr>
          <w:b w:val="0"/>
          <w:lang w:val="uk-UA"/>
        </w:rPr>
        <w:t>програму передачі гуртожитків Черкаської</w:t>
      </w:r>
    </w:p>
    <w:p w:rsidR="00E13F6C" w:rsidRDefault="00E13F6C">
      <w:pPr>
        <w:rPr>
          <w:b w:val="0"/>
          <w:lang w:val="uk-UA"/>
        </w:rPr>
      </w:pPr>
      <w:r w:rsidRPr="00E13F6C">
        <w:rPr>
          <w:b w:val="0"/>
          <w:lang w:val="uk-UA"/>
        </w:rPr>
        <w:t xml:space="preserve"> області у власність територіальних </w:t>
      </w:r>
    </w:p>
    <w:p w:rsidR="00E941D0" w:rsidRDefault="00E13F6C">
      <w:pPr>
        <w:rPr>
          <w:b w:val="0"/>
          <w:lang w:val="uk-UA"/>
        </w:rPr>
      </w:pPr>
      <w:r w:rsidRPr="00E13F6C">
        <w:rPr>
          <w:b w:val="0"/>
          <w:lang w:val="uk-UA"/>
        </w:rPr>
        <w:t>громад на 2011-2014 роки»</w:t>
      </w:r>
    </w:p>
    <w:p w:rsidR="00C92344" w:rsidRDefault="00C92344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 </w:t>
      </w:r>
      <w:r w:rsidR="00E13F6C">
        <w:rPr>
          <w:b w:val="0"/>
          <w:lang w:val="uk-UA"/>
        </w:rPr>
        <w:t>інформаці</w:t>
      </w:r>
      <w:r w:rsidR="00897386">
        <w:rPr>
          <w:b w:val="0"/>
          <w:lang w:val="uk-UA"/>
        </w:rPr>
        <w:t>ю</w:t>
      </w:r>
      <w:r w:rsidR="00E13F6C">
        <w:rPr>
          <w:b w:val="0"/>
          <w:lang w:val="uk-UA"/>
        </w:rPr>
        <w:t xml:space="preserve"> п</w:t>
      </w:r>
      <w:r w:rsidR="00E13F6C" w:rsidRPr="00E13F6C">
        <w:rPr>
          <w:b w:val="0"/>
          <w:lang w:val="uk-UA"/>
        </w:rPr>
        <w:t>ро виконання рішення обласної ради від 28.12.2010 року № 3-5/VІ «Про обласну програму передачі гуртожитків Черкаської області у власність територіальних громад на 2011-2014 роки»</w:t>
      </w:r>
      <w:r w:rsidR="001A66CB">
        <w:rPr>
          <w:b w:val="0"/>
          <w:lang w:val="uk-UA"/>
        </w:rPr>
        <w:t xml:space="preserve">, </w:t>
      </w:r>
      <w:r w:rsidR="00897386">
        <w:rPr>
          <w:b w:val="0"/>
          <w:lang w:val="uk-UA"/>
        </w:rPr>
        <w:t>підготовлену</w:t>
      </w:r>
      <w:r w:rsidR="001A66CB">
        <w:rPr>
          <w:b w:val="0"/>
          <w:lang w:val="uk-UA"/>
        </w:rPr>
        <w:t xml:space="preserve"> </w:t>
      </w:r>
      <w:r w:rsidR="00A100D2" w:rsidRPr="00A100D2">
        <w:rPr>
          <w:b w:val="0"/>
          <w:lang w:val="uk-UA"/>
        </w:rPr>
        <w:t>Департамент</w:t>
      </w:r>
      <w:r w:rsidR="00897386">
        <w:rPr>
          <w:b w:val="0"/>
          <w:lang w:val="uk-UA"/>
        </w:rPr>
        <w:t>ом</w:t>
      </w:r>
      <w:r w:rsidR="00A100D2" w:rsidRPr="00A100D2">
        <w:rPr>
          <w:b w:val="0"/>
          <w:lang w:val="uk-UA"/>
        </w:rPr>
        <w:t xml:space="preserve"> містобудування, архітектури, будівництва та житлово-комунального господарства облдержадміністрації</w:t>
      </w:r>
      <w:r w:rsidR="001A66CB">
        <w:rPr>
          <w:b w:val="0"/>
          <w:lang w:val="uk-UA"/>
        </w:rPr>
        <w:t>.</w:t>
      </w:r>
    </w:p>
    <w:p w:rsidR="00986A1E" w:rsidRDefault="00986A1E" w:rsidP="00986A1E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</w:r>
      <w:r w:rsidR="00E13F6C" w:rsidRPr="00E13F6C">
        <w:rPr>
          <w:b w:val="0"/>
          <w:lang w:val="uk-UA"/>
        </w:rPr>
        <w:t>Заслухавши інформацію</w:t>
      </w:r>
      <w:r w:rsidR="00E13F6C">
        <w:rPr>
          <w:b w:val="0"/>
          <w:lang w:val="uk-UA"/>
        </w:rPr>
        <w:t xml:space="preserve"> </w:t>
      </w:r>
      <w:r w:rsidR="00E13F6C" w:rsidRPr="00E13F6C">
        <w:rPr>
          <w:b w:val="0"/>
          <w:lang w:val="uk-UA"/>
        </w:rPr>
        <w:t>директор</w:t>
      </w:r>
      <w:r w:rsidR="00E13F6C">
        <w:rPr>
          <w:b w:val="0"/>
          <w:lang w:val="uk-UA"/>
        </w:rPr>
        <w:t>а</w:t>
      </w:r>
      <w:r w:rsidR="00E13F6C" w:rsidRPr="00E13F6C">
        <w:rPr>
          <w:b w:val="0"/>
          <w:lang w:val="uk-UA"/>
        </w:rPr>
        <w:t xml:space="preserve"> Департаменту містобудування, архітектури, будівництва та житлово-комунального господарства облдержадміністрації</w:t>
      </w:r>
      <w:r w:rsidR="00E13F6C">
        <w:rPr>
          <w:b w:val="0"/>
          <w:lang w:val="uk-UA"/>
        </w:rPr>
        <w:t xml:space="preserve"> Демиденка С.М.</w:t>
      </w:r>
      <w:bookmarkStart w:id="0" w:name="_GoBack"/>
      <w:bookmarkEnd w:id="0"/>
      <w:r w:rsidR="00E13F6C">
        <w:rPr>
          <w:b w:val="0"/>
          <w:lang w:val="uk-UA"/>
        </w:rPr>
        <w:t xml:space="preserve"> </w:t>
      </w:r>
      <w:r w:rsidR="00E13F6C" w:rsidRPr="00E13F6C">
        <w:rPr>
          <w:b w:val="0"/>
          <w:lang w:val="uk-UA"/>
        </w:rPr>
        <w:t>постійна комісія вирішила</w:t>
      </w:r>
      <w:r>
        <w:rPr>
          <w:b w:val="0"/>
          <w:lang w:val="uk-UA"/>
        </w:rPr>
        <w:t>:</w:t>
      </w:r>
    </w:p>
    <w:p w:rsidR="00E13F6C" w:rsidRPr="00E13F6C" w:rsidRDefault="00E13F6C" w:rsidP="00E13F6C">
      <w:pPr>
        <w:spacing w:line="240" w:lineRule="atLeast"/>
        <w:ind w:right="-57" w:firstLine="709"/>
        <w:jc w:val="both"/>
        <w:rPr>
          <w:b w:val="0"/>
          <w:lang w:val="uk-UA"/>
        </w:rPr>
      </w:pPr>
      <w:r w:rsidRPr="00E13F6C">
        <w:rPr>
          <w:b w:val="0"/>
          <w:lang w:val="uk-UA"/>
        </w:rPr>
        <w:t>1. Інформацію про стан виконання рішення обласної ради від 28.12.2010 року № 3-5/VІ «Про обласну програму передачі гуртожитків Черкаської області у власність територіальних громад на 2011-2014 роки» взяти до відома.</w:t>
      </w:r>
    </w:p>
    <w:p w:rsidR="00E13F6C" w:rsidRPr="00E13F6C" w:rsidRDefault="00E13F6C" w:rsidP="00E13F6C">
      <w:pPr>
        <w:spacing w:line="240" w:lineRule="atLeast"/>
        <w:ind w:right="-57" w:firstLine="709"/>
        <w:jc w:val="both"/>
        <w:rPr>
          <w:b w:val="0"/>
          <w:lang w:val="uk-UA"/>
        </w:rPr>
      </w:pPr>
      <w:r w:rsidRPr="00E13F6C">
        <w:rPr>
          <w:b w:val="0"/>
          <w:lang w:val="uk-UA"/>
        </w:rPr>
        <w:t>2. Погодити зняття з контролю рішення обласної ради від 28.12.2010 року № 3-5/VІ «Про обласну програму передачі гуртожитків Черкаської області у власність територіальних громад на 2011-2014 роки», у зв’язку із закінченням терміну його дії з подальшим розробленням нової Програми на термін дії 2015-2019 роки.</w:t>
      </w:r>
    </w:p>
    <w:p w:rsidR="00E37B08" w:rsidRPr="00E37B08" w:rsidRDefault="00E37B08" w:rsidP="00E37B08">
      <w:pPr>
        <w:jc w:val="both"/>
        <w:rPr>
          <w:b w:val="0"/>
          <w:lang w:val="uk-UA"/>
        </w:rPr>
      </w:pPr>
    </w:p>
    <w:p w:rsidR="00BF22A2" w:rsidRDefault="00BF22A2" w:rsidP="00BF22A2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96A0B8E"/>
    <w:multiLevelType w:val="hybridMultilevel"/>
    <w:tmpl w:val="227A1692"/>
    <w:lvl w:ilvl="0" w:tplc="D7A8E3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000CE"/>
    <w:rsid w:val="002079A7"/>
    <w:rsid w:val="002C5188"/>
    <w:rsid w:val="003E7010"/>
    <w:rsid w:val="004803B0"/>
    <w:rsid w:val="00583E4C"/>
    <w:rsid w:val="0067310B"/>
    <w:rsid w:val="007D0A8B"/>
    <w:rsid w:val="0086348E"/>
    <w:rsid w:val="00897386"/>
    <w:rsid w:val="008E3845"/>
    <w:rsid w:val="00976C65"/>
    <w:rsid w:val="00986A1E"/>
    <w:rsid w:val="009B7A41"/>
    <w:rsid w:val="00A100D2"/>
    <w:rsid w:val="00BC5153"/>
    <w:rsid w:val="00BF22A2"/>
    <w:rsid w:val="00C32A72"/>
    <w:rsid w:val="00C92344"/>
    <w:rsid w:val="00C92A93"/>
    <w:rsid w:val="00CB3374"/>
    <w:rsid w:val="00D137DE"/>
    <w:rsid w:val="00D80EA0"/>
    <w:rsid w:val="00DA3A36"/>
    <w:rsid w:val="00E13F6C"/>
    <w:rsid w:val="00E37B08"/>
    <w:rsid w:val="00E941D0"/>
    <w:rsid w:val="00ED445F"/>
    <w:rsid w:val="00F01C31"/>
    <w:rsid w:val="00F030D4"/>
    <w:rsid w:val="00F93FE3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4</cp:revision>
  <cp:lastPrinted>2016-01-26T16:04:00Z</cp:lastPrinted>
  <dcterms:created xsi:type="dcterms:W3CDTF">2016-05-30T13:59:00Z</dcterms:created>
  <dcterms:modified xsi:type="dcterms:W3CDTF">2016-06-01T13:01:00Z</dcterms:modified>
</cp:coreProperties>
</file>