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Pr="0098341F" w:rsidRDefault="0098341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екологічну стратегію Черкаської області до 2020 року</w:t>
      </w:r>
    </w:p>
    <w:p w:rsidR="002B0CE2" w:rsidRPr="00977351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98341F" w:rsidRDefault="00296AF1" w:rsidP="0098341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41F">
        <w:rPr>
          <w:rFonts w:ascii="Times New Roman" w:hAnsi="Times New Roman" w:cs="Times New Roman"/>
          <w:sz w:val="28"/>
          <w:szCs w:val="28"/>
          <w:lang w:val="uk-UA"/>
        </w:rPr>
        <w:tab/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077B7C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077B7C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077B7C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77B7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77B7C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077B7C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77B7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077B7C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8341F">
        <w:rPr>
          <w:rFonts w:ascii="Times New Roman" w:hAnsi="Times New Roman" w:cs="Times New Roman"/>
          <w:sz w:val="28"/>
          <w:szCs w:val="28"/>
          <w:lang w:val="uk-UA"/>
        </w:rPr>
        <w:t xml:space="preserve"> з питань екології, використання </w:t>
      </w:r>
      <w:proofErr w:type="spellStart"/>
      <w:r w:rsidRPr="0098341F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8341F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 ліквідації наслідків надзвичайних ситуацій розглянула на засіданні п</w:t>
      </w:r>
      <w:r w:rsidR="0098341F" w:rsidRPr="0098341F"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17 березня</w:t>
      </w:r>
      <w:r w:rsidRPr="0098341F">
        <w:rPr>
          <w:rFonts w:ascii="Times New Roman" w:hAnsi="Times New Roman" w:cs="Times New Roman"/>
          <w:sz w:val="28"/>
          <w:szCs w:val="28"/>
          <w:lang w:val="uk-UA"/>
        </w:rPr>
        <w:t xml:space="preserve"> 2016 року</w:t>
      </w:r>
      <w:r w:rsidR="0098341F" w:rsidRPr="0098341F">
        <w:rPr>
          <w:rFonts w:ascii="Times New Roman" w:hAnsi="Times New Roman" w:cs="Times New Roman"/>
          <w:sz w:val="28"/>
          <w:szCs w:val="28"/>
          <w:lang w:val="uk-UA"/>
        </w:rPr>
        <w:t>, проект рішення обласної ради</w:t>
      </w:r>
      <w:r w:rsidR="0098341F" w:rsidRP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="0098341F" w:rsidRP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екологічну стратегію Черкаської області до 2020 року</w:t>
      </w:r>
      <w:r w:rsid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»,</w:t>
      </w:r>
      <w:r w:rsidR="0098341F" w:rsidRPr="0098341F">
        <w:rPr>
          <w:rFonts w:ascii="Times New Roman" w:hAnsi="Times New Roman" w:cs="Times New Roman"/>
          <w:sz w:val="28"/>
          <w:szCs w:val="28"/>
          <w:lang w:val="uk-UA"/>
        </w:rPr>
        <w:t xml:space="preserve"> внесений</w:t>
      </w:r>
      <w:r w:rsidR="0098341F">
        <w:rPr>
          <w:rFonts w:ascii="Times New Roman" w:hAnsi="Times New Roman" w:cs="Times New Roman"/>
          <w:sz w:val="28"/>
          <w:szCs w:val="28"/>
          <w:lang w:val="uk-UA"/>
        </w:rPr>
        <w:t xml:space="preserve"> фракцією політичної партії Всеукраїнського об</w:t>
      </w:r>
      <w:r w:rsidR="0098341F" w:rsidRPr="0098341F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98341F">
        <w:rPr>
          <w:rFonts w:ascii="Times New Roman" w:hAnsi="Times New Roman" w:cs="Times New Roman"/>
          <w:sz w:val="28"/>
          <w:szCs w:val="28"/>
          <w:lang w:val="uk-UA"/>
        </w:rPr>
        <w:t>єднання «Свобода»</w:t>
      </w:r>
      <w:r w:rsidR="0098341F" w:rsidRPr="0098341F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E4941" w:rsidRDefault="00296AF1" w:rsidP="000E4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8341F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="0098341F" w:rsidRPr="00320FAA">
        <w:rPr>
          <w:rFonts w:ascii="Times New Roman" w:hAnsi="Times New Roman"/>
          <w:sz w:val="28"/>
          <w:szCs w:val="28"/>
          <w:lang w:val="uk-UA"/>
        </w:rPr>
        <w:t>депутат</w:t>
      </w:r>
      <w:r w:rsidR="00331840">
        <w:rPr>
          <w:rFonts w:ascii="Times New Roman" w:hAnsi="Times New Roman"/>
          <w:sz w:val="28"/>
          <w:szCs w:val="28"/>
          <w:lang w:val="uk-UA"/>
        </w:rPr>
        <w:t>а</w:t>
      </w:r>
      <w:r w:rsidR="0098341F" w:rsidRPr="00320F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31840">
        <w:rPr>
          <w:rFonts w:ascii="Times New Roman" w:hAnsi="Times New Roman"/>
          <w:sz w:val="28"/>
          <w:szCs w:val="28"/>
          <w:lang w:val="uk-UA"/>
        </w:rPr>
        <w:t xml:space="preserve">від </w:t>
      </w:r>
      <w:r w:rsidR="0098341F" w:rsidRPr="0098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фракції політичної партії Всеукраїнське об’єднання «Свобода»</w:t>
      </w:r>
      <w:r w:rsidR="003318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98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Волковича</w:t>
      </w:r>
      <w:proofErr w:type="spellEnd"/>
      <w:r w:rsidR="0098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В.М.</w:t>
      </w:r>
      <w:r w:rsidR="0033184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>, розглянувши проект рішення,</w:t>
      </w:r>
      <w:r w:rsidR="0098341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</w:t>
      </w:r>
      <w:r w:rsidRPr="00A23471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A23471" w:rsidRPr="00A2347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E7DE8" w:rsidRDefault="004E7DE8" w:rsidP="004E7DE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="000948E0">
        <w:rPr>
          <w:rFonts w:ascii="Times New Roman" w:hAnsi="Times New Roman" w:cs="Times New Roman"/>
          <w:sz w:val="28"/>
          <w:szCs w:val="28"/>
          <w:lang w:val="uk-UA"/>
        </w:rPr>
        <w:t>Рекомендувати депутатам ф</w:t>
      </w:r>
      <w:r>
        <w:rPr>
          <w:rFonts w:ascii="Times New Roman" w:hAnsi="Times New Roman" w:cs="Times New Roman"/>
          <w:sz w:val="28"/>
          <w:szCs w:val="28"/>
          <w:lang w:val="uk-UA"/>
        </w:rPr>
        <w:t>ракції ВО «Свобода»</w:t>
      </w:r>
      <w:r w:rsidR="000948E0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A22D3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спільно з </w:t>
      </w:r>
      <w:r w:rsidR="000A22D3" w:rsidRPr="00FF042D">
        <w:rPr>
          <w:rFonts w:ascii="Times New Roman" w:hAnsi="Times New Roman"/>
          <w:sz w:val="28"/>
          <w:szCs w:val="28"/>
          <w:lang w:val="uk-UA"/>
        </w:rPr>
        <w:t>управління</w:t>
      </w:r>
      <w:r w:rsidR="000A22D3">
        <w:rPr>
          <w:rFonts w:ascii="Times New Roman" w:hAnsi="Times New Roman"/>
          <w:sz w:val="28"/>
          <w:szCs w:val="28"/>
          <w:lang w:val="uk-UA"/>
        </w:rPr>
        <w:t>м</w:t>
      </w:r>
      <w:r w:rsidR="000A22D3" w:rsidRPr="00FF042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A22D3" w:rsidRPr="0006065C">
        <w:rPr>
          <w:rFonts w:ascii="Times New Roman" w:hAnsi="Times New Roman"/>
          <w:sz w:val="28"/>
          <w:szCs w:val="28"/>
          <w:lang w:val="uk-UA"/>
        </w:rPr>
        <w:t>екології та природних ресурсів облдержадміністрації</w:t>
      </w:r>
      <w:r w:rsidR="000A22D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доопрацювати проект рішення «Про </w:t>
      </w:r>
      <w:r w:rsidRP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екологічну стратегію Черкаської області до 202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0 року».</w:t>
      </w:r>
    </w:p>
    <w:p w:rsidR="000E4941" w:rsidRPr="0098341F" w:rsidRDefault="000E4941" w:rsidP="000E49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4E7DE8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A23471">
        <w:rPr>
          <w:rFonts w:ascii="Times New Roman" w:hAnsi="Times New Roman" w:cs="Times New Roman"/>
          <w:sz w:val="28"/>
          <w:szCs w:val="28"/>
          <w:lang w:val="uk-UA"/>
        </w:rPr>
        <w:t>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Розглянути питання </w:t>
      </w:r>
      <w:r w:rsidR="00A234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п</w:t>
      </w:r>
      <w:r w:rsidRPr="0098341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ро екологічну стратегію Черкаської області до 2020 року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на наступному засіданні постійної комісії.</w:t>
      </w:r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4941" w:rsidRDefault="000E494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E4941" w:rsidRDefault="000E494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77B7C"/>
    <w:rsid w:val="000948E0"/>
    <w:rsid w:val="000A22D3"/>
    <w:rsid w:val="000E4941"/>
    <w:rsid w:val="00125AAE"/>
    <w:rsid w:val="001E1011"/>
    <w:rsid w:val="00296AF1"/>
    <w:rsid w:val="002B0CE2"/>
    <w:rsid w:val="00331840"/>
    <w:rsid w:val="00334271"/>
    <w:rsid w:val="004C01F3"/>
    <w:rsid w:val="004E7DE8"/>
    <w:rsid w:val="0062549A"/>
    <w:rsid w:val="00640152"/>
    <w:rsid w:val="00650E7C"/>
    <w:rsid w:val="00656C2C"/>
    <w:rsid w:val="006710B5"/>
    <w:rsid w:val="008F3E00"/>
    <w:rsid w:val="00976DC2"/>
    <w:rsid w:val="0098341F"/>
    <w:rsid w:val="009909B0"/>
    <w:rsid w:val="00A23471"/>
    <w:rsid w:val="00BC194A"/>
    <w:rsid w:val="00C20E33"/>
    <w:rsid w:val="00CD7C34"/>
    <w:rsid w:val="00D62CD1"/>
    <w:rsid w:val="00D67EDF"/>
    <w:rsid w:val="00FA23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2016-01-26T15:28:00Z</cp:lastPrinted>
  <dcterms:created xsi:type="dcterms:W3CDTF">2016-01-26T15:23:00Z</dcterms:created>
  <dcterms:modified xsi:type="dcterms:W3CDTF">2016-03-22T18:38:00Z</dcterms:modified>
</cp:coreProperties>
</file>