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A5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E5CA5" w:rsidRPr="00232924" w:rsidRDefault="002E5CA5" w:rsidP="00232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Pr="0097735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412" w:rsidRPr="008016B3" w:rsidRDefault="00673412" w:rsidP="00673412">
      <w:pPr>
        <w:pStyle w:val="a3"/>
        <w:ind w:left="0" w:right="4960"/>
        <w:jc w:val="both"/>
        <w:rPr>
          <w:b w:val="0"/>
          <w:lang w:val="uk-UA"/>
        </w:rPr>
      </w:pPr>
      <w:bookmarkStart w:id="0" w:name="_GoBack"/>
      <w:bookmarkEnd w:id="0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надання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гірничого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відводу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ТОВ</w:t>
      </w:r>
      <w:proofErr w:type="gram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«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Відродження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»</w:t>
      </w: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для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розробки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Жашківського-І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родовища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суглинків</w:t>
      </w:r>
      <w:proofErr w:type="spellEnd"/>
    </w:p>
    <w:p w:rsidR="00673412" w:rsidRDefault="00673412" w:rsidP="006734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412" w:rsidRPr="00977351" w:rsidRDefault="00673412" w:rsidP="006734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73412" w:rsidRPr="00977351" w:rsidRDefault="00673412" w:rsidP="006734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933F50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933F50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933F50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933F50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933F50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933F50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933F50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933F5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33F50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933F50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933F50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933F50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933F50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933F50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у, проект рішення обласної ради 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Про надання гірничого відводу ТОВ «Відродження» для розробки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Жашківського-І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родовища суглинків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».</w:t>
      </w:r>
    </w:p>
    <w:p w:rsidR="00673412" w:rsidRPr="00B03F40" w:rsidRDefault="00673412" w:rsidP="0067341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інженер з охорони праці </w:t>
      </w:r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ТОВ 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Відродження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Захарченка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О.В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="00F51B70">
        <w:rPr>
          <w:rFonts w:ascii="Times New Roman" w:hAnsi="Times New Roman"/>
          <w:sz w:val="28"/>
          <w:szCs w:val="28"/>
          <w:lang w:val="uk-UA"/>
        </w:rPr>
        <w:t>, враховуючи Спеціальний дозві</w:t>
      </w:r>
      <w:r>
        <w:rPr>
          <w:rFonts w:ascii="Times New Roman" w:hAnsi="Times New Roman"/>
          <w:sz w:val="28"/>
          <w:szCs w:val="28"/>
          <w:lang w:val="uk-UA"/>
        </w:rPr>
        <w:t xml:space="preserve">л </w:t>
      </w:r>
      <w:r w:rsidR="00960F08">
        <w:rPr>
          <w:rFonts w:ascii="Times New Roman" w:hAnsi="Times New Roman"/>
          <w:sz w:val="28"/>
          <w:szCs w:val="28"/>
          <w:lang w:val="uk-UA"/>
        </w:rPr>
        <w:t xml:space="preserve">на користування надрами </w:t>
      </w:r>
      <w:r w:rsidR="00F51B70">
        <w:rPr>
          <w:rFonts w:ascii="Times New Roman" w:hAnsi="Times New Roman"/>
          <w:sz w:val="28"/>
          <w:szCs w:val="28"/>
          <w:lang w:val="uk-UA"/>
        </w:rPr>
        <w:t xml:space="preserve">від 05.05.2003 року № 2986,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673412" w:rsidRDefault="00673412" w:rsidP="00673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рішення «</w:t>
      </w:r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надання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гірничого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відводу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ТОВ </w:t>
      </w:r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Відродження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»</w:t>
      </w:r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для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розробки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Жашківського-І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родовища</w:t>
      </w:r>
      <w:proofErr w:type="spellEnd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673412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суглинків</w:t>
      </w:r>
      <w:proofErr w:type="spellEnd"/>
      <w:r w:rsidRPr="00673412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67341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673412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 xml:space="preserve"> рекомендувати розглянути питання на сесії обласної ради.</w:t>
      </w:r>
    </w:p>
    <w:p w:rsidR="00673412" w:rsidRPr="00E129B7" w:rsidRDefault="00673412" w:rsidP="006734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72474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673412" w:rsidRPr="00977351" w:rsidRDefault="00673412" w:rsidP="0067341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2924" w:rsidRPr="00977351" w:rsidRDefault="00232924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135F21" w:rsidRPr="004A264B" w:rsidRDefault="00135F21">
      <w:pPr>
        <w:rPr>
          <w:lang w:val="uk-UA"/>
        </w:rPr>
      </w:pPr>
    </w:p>
    <w:sectPr w:rsidR="00135F21" w:rsidRPr="004A264B" w:rsidSect="00FD3DD1">
      <w:pgSz w:w="11906" w:h="16838"/>
      <w:pgMar w:top="1135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29002C"/>
    <w:multiLevelType w:val="hybridMultilevel"/>
    <w:tmpl w:val="AE32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CA5"/>
    <w:rsid w:val="00001637"/>
    <w:rsid w:val="000B6A18"/>
    <w:rsid w:val="00135F21"/>
    <w:rsid w:val="001E00BA"/>
    <w:rsid w:val="001F340E"/>
    <w:rsid w:val="00232924"/>
    <w:rsid w:val="00235EA6"/>
    <w:rsid w:val="002A5B21"/>
    <w:rsid w:val="002E5CA5"/>
    <w:rsid w:val="004A264B"/>
    <w:rsid w:val="004A7FFD"/>
    <w:rsid w:val="004D27FB"/>
    <w:rsid w:val="004E4A5C"/>
    <w:rsid w:val="00653C87"/>
    <w:rsid w:val="00673412"/>
    <w:rsid w:val="00724748"/>
    <w:rsid w:val="007278A3"/>
    <w:rsid w:val="007531F3"/>
    <w:rsid w:val="007846F2"/>
    <w:rsid w:val="007A0451"/>
    <w:rsid w:val="00831402"/>
    <w:rsid w:val="008566B7"/>
    <w:rsid w:val="008F0B43"/>
    <w:rsid w:val="00903D24"/>
    <w:rsid w:val="00933F50"/>
    <w:rsid w:val="00960F08"/>
    <w:rsid w:val="00AE3CE1"/>
    <w:rsid w:val="00C253CC"/>
    <w:rsid w:val="00C61DB2"/>
    <w:rsid w:val="00EF6470"/>
    <w:rsid w:val="00F10BCE"/>
    <w:rsid w:val="00F51B70"/>
    <w:rsid w:val="00FD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5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189</Words>
  <Characters>1082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20</cp:revision>
  <dcterms:created xsi:type="dcterms:W3CDTF">2016-01-26T15:04:00Z</dcterms:created>
  <dcterms:modified xsi:type="dcterms:W3CDTF">2016-03-23T07:05:00Z</dcterms:modified>
</cp:coreProperties>
</file>