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348" w:rsidRPr="0054548A" w:rsidRDefault="00732348" w:rsidP="00A338D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t>Пояснювальна записка</w:t>
      </w: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br/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до проєкту рішення Черкаської обласної ради</w:t>
      </w: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br/>
      </w:r>
      <w:r w:rsidR="00A338D7" w:rsidRPr="0054548A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згоди на прийняття системи ультразвукової діагностики </w:t>
      </w:r>
      <w:r w:rsidRPr="0054548A">
        <w:rPr>
          <w:rFonts w:ascii="Times New Roman" w:hAnsi="Times New Roman" w:cs="Times New Roman"/>
          <w:sz w:val="26"/>
          <w:szCs w:val="26"/>
          <w:lang w:val="en-US"/>
        </w:rPr>
        <w:t>Logi</w:t>
      </w:r>
      <w:r w:rsidR="00A338D7" w:rsidRPr="0054548A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до спільної власності територіальних громад сіл, селищ, міст Черкаської області</w:t>
      </w:r>
      <w:r w:rsidR="00A338D7" w:rsidRPr="0054548A">
        <w:rPr>
          <w:rFonts w:ascii="Times New Roman" w:hAnsi="Times New Roman" w:cs="Times New Roman"/>
          <w:sz w:val="26"/>
          <w:szCs w:val="26"/>
          <w:lang w:val="uk-UA"/>
        </w:rPr>
        <w:t>»</w:t>
      </w:r>
    </w:p>
    <w:p w:rsidR="0054548A" w:rsidRPr="0054548A" w:rsidRDefault="0054548A" w:rsidP="00732348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732348" w:rsidRPr="0054548A" w:rsidRDefault="00732348" w:rsidP="0073234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t>1. Обгрунтування необхідності прийняття рішення</w:t>
      </w:r>
    </w:p>
    <w:p w:rsidR="00732348" w:rsidRPr="0054548A" w:rsidRDefault="0073234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Проєкт рішення обласної ради </w:t>
      </w:r>
      <w:r w:rsidR="00A338D7" w:rsidRPr="0054548A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згоди на прийняття системи ультразвукової діагностики </w:t>
      </w:r>
      <w:r w:rsidRPr="0054548A">
        <w:rPr>
          <w:rFonts w:ascii="Times New Roman" w:hAnsi="Times New Roman" w:cs="Times New Roman"/>
          <w:sz w:val="26"/>
          <w:szCs w:val="26"/>
          <w:lang w:val="en-US"/>
        </w:rPr>
        <w:t>Logi</w:t>
      </w:r>
      <w:r w:rsidR="00A338D7" w:rsidRPr="0054548A">
        <w:rPr>
          <w:rFonts w:ascii="Times New Roman" w:hAnsi="Times New Roman" w:cs="Times New Roman"/>
          <w:sz w:val="26"/>
          <w:szCs w:val="26"/>
          <w:lang w:val="en-US"/>
        </w:rPr>
        <w:t>q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до спільної власності територіальних громад сіл, селищ, міст Черкаської області</w:t>
      </w:r>
      <w:r w:rsidR="00A338D7" w:rsidRPr="0054548A">
        <w:rPr>
          <w:rFonts w:ascii="Times New Roman" w:hAnsi="Times New Roman" w:cs="Times New Roman"/>
          <w:sz w:val="26"/>
          <w:szCs w:val="26"/>
          <w:lang w:val="uk-UA"/>
        </w:rPr>
        <w:t>»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підготовлено на підставі звернень, що надійшли 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на адресу обласної ради, для проведення майнових операцій та належного утримання, використання й експлуатації комунального майна.</w:t>
      </w:r>
    </w:p>
    <w:p w:rsidR="00732348" w:rsidRPr="0054548A" w:rsidRDefault="0073234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Проєктом рішення передбачається передача із комунальної власності Звенигородської міської ради з балансу комунального некомерційного підприємства «Звенигородська багатопрофільна лікарня інтенсивного лікування» </w:t>
      </w:r>
      <w:r w:rsidR="0054548A" w:rsidRPr="0054548A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Звенигородської міської ради 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Звенигородського району Черкаської області до спільної власності територіальних громад сіл, селищ, міст Черкаської області на баланс Звенигородського будинку-інтернату для інвалідів та престарілих</w:t>
      </w:r>
      <w:r w:rsidR="00041F0B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(далі – Інтернат)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систему ультразвукової діагностики </w:t>
      </w:r>
      <w:r w:rsidR="00BA64A8" w:rsidRPr="0054548A">
        <w:rPr>
          <w:rFonts w:ascii="Times New Roman" w:hAnsi="Times New Roman" w:cs="Times New Roman"/>
          <w:sz w:val="26"/>
          <w:szCs w:val="26"/>
          <w:lang w:val="en-US"/>
        </w:rPr>
        <w:t>Logiq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для поліпшення матеріально-технічного стану </w:t>
      </w:r>
      <w:r w:rsidR="0054548A">
        <w:rPr>
          <w:rFonts w:ascii="Times New Roman" w:hAnsi="Times New Roman" w:cs="Times New Roman"/>
          <w:sz w:val="26"/>
          <w:szCs w:val="26"/>
          <w:lang w:val="uk-UA"/>
        </w:rPr>
        <w:br/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та покращення надання медичної допомоги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підопічним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732348" w:rsidRPr="0054548A" w:rsidRDefault="008F73D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>Д</w:t>
      </w:r>
      <w:r w:rsidR="00732348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оцільність передачі вищезазначеного майна погоджено з </w:t>
      </w:r>
      <w:r w:rsidR="00041F0B" w:rsidRPr="0054548A">
        <w:rPr>
          <w:rFonts w:ascii="Times New Roman" w:hAnsi="Times New Roman" w:cs="Times New Roman"/>
          <w:sz w:val="26"/>
          <w:szCs w:val="26"/>
          <w:lang w:val="uk-UA"/>
        </w:rPr>
        <w:t>Департаментом соціального захисту населення Черкаської обласної державної адміністрації</w:t>
      </w:r>
      <w:r w:rsidR="00732348" w:rsidRPr="0054548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A338D7" w:rsidRPr="0054548A" w:rsidRDefault="00A338D7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32348" w:rsidRPr="0054548A" w:rsidRDefault="0073234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2. Мета і шляхи її досягнення</w:t>
      </w:r>
    </w:p>
    <w:p w:rsidR="00732348" w:rsidRPr="0054548A" w:rsidRDefault="00732348" w:rsidP="003E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Основною метою прийняття проєкту рішення є покращення якості надання послуг медичної допомоги, а також належне проведення майнових операцій відповідно до норм чинного законодавства України.</w:t>
      </w:r>
    </w:p>
    <w:p w:rsidR="00A338D7" w:rsidRPr="0054548A" w:rsidRDefault="00A338D7" w:rsidP="003E6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shd w:val="clear" w:color="auto" w:fill="FFFFFF"/>
          <w:lang w:val="uk-UA"/>
        </w:rPr>
      </w:pPr>
    </w:p>
    <w:p w:rsidR="00732348" w:rsidRPr="0054548A" w:rsidRDefault="0073234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shd w:val="clear" w:color="auto" w:fill="FFFFFF"/>
          <w:lang w:val="uk-UA"/>
        </w:rPr>
        <w:t>3. Правові аспекти</w:t>
      </w:r>
    </w:p>
    <w:p w:rsidR="00732348" w:rsidRPr="0054548A" w:rsidRDefault="00732348" w:rsidP="00A33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>Проєкт рішення розроблений на підставі пункту 20 частини першої статті 43 Закону України «Про місцеве самоврядування в Україні», враховуючи рішення обласної ради від 26.11.2021 № 9-16/</w:t>
      </w:r>
      <w:r w:rsidRPr="0054548A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«Про Перелік суб’єктів господарювання та об’єктів спільної власності територіальних громад сіл, селищ, міст Черкаської області», від 20.12.2019 № 34-31/</w:t>
      </w:r>
      <w:r w:rsidRPr="0054548A">
        <w:rPr>
          <w:rFonts w:ascii="Times New Roman" w:hAnsi="Times New Roman" w:cs="Times New Roman"/>
          <w:sz w:val="26"/>
          <w:szCs w:val="26"/>
          <w:lang w:val="en-US"/>
        </w:rPr>
        <w:t>VII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«Про затвердження Положення про порядок передачі об’єктів права спільної власності територіальних громад сіл, селищ, міст Черкаської області».</w:t>
      </w:r>
    </w:p>
    <w:p w:rsidR="00A338D7" w:rsidRPr="0054548A" w:rsidRDefault="00A338D7" w:rsidP="00A338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32348" w:rsidRPr="0054548A" w:rsidRDefault="00732348" w:rsidP="0073234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t>4. Фінансово – економічне обгрунтування</w:t>
      </w:r>
    </w:p>
    <w:p w:rsidR="00732348" w:rsidRPr="0054548A" w:rsidRDefault="007D7181" w:rsidP="005454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Утримання та використання апарату ультразвукової діагностики буде здійснюватися в межах кошторисного </w:t>
      </w:r>
      <w:r w:rsidR="00C172BD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призначення Інтернату. Додаткових джерел фінансування не потребуватиме.</w:t>
      </w:r>
    </w:p>
    <w:p w:rsidR="00A338D7" w:rsidRPr="0054548A" w:rsidRDefault="00A338D7" w:rsidP="00A338D7">
      <w:pPr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  <w:lang w:val="uk-UA"/>
        </w:rPr>
      </w:pPr>
    </w:p>
    <w:p w:rsidR="00732348" w:rsidRPr="0054548A" w:rsidRDefault="00732348" w:rsidP="00732348">
      <w:pPr>
        <w:spacing w:after="0" w:line="240" w:lineRule="auto"/>
        <w:ind w:firstLine="709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b/>
          <w:sz w:val="26"/>
          <w:szCs w:val="26"/>
          <w:lang w:val="uk-UA"/>
        </w:rPr>
        <w:t>5. Прогноз результатів</w:t>
      </w:r>
    </w:p>
    <w:p w:rsidR="00732348" w:rsidRPr="0054548A" w:rsidRDefault="00732348" w:rsidP="007323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Очікуваним результатом реалізації рішення є покращення </w:t>
      </w:r>
      <w:r w:rsidR="008F73D8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якості 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надання медичн</w:t>
      </w:r>
      <w:r w:rsidR="008F73D8" w:rsidRPr="0054548A">
        <w:rPr>
          <w:rFonts w:ascii="Times New Roman" w:hAnsi="Times New Roman" w:cs="Times New Roman"/>
          <w:sz w:val="26"/>
          <w:szCs w:val="26"/>
          <w:lang w:val="uk-UA"/>
        </w:rPr>
        <w:t>их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F73D8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послуг 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підопічним </w:t>
      </w:r>
      <w:r w:rsidR="008F73D8" w:rsidRPr="0054548A">
        <w:rPr>
          <w:rFonts w:ascii="Times New Roman" w:hAnsi="Times New Roman" w:cs="Times New Roman"/>
          <w:sz w:val="26"/>
          <w:szCs w:val="26"/>
          <w:lang w:val="uk-UA"/>
        </w:rPr>
        <w:t>в Інтернаті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32348" w:rsidRPr="0054548A" w:rsidRDefault="00732348" w:rsidP="0054548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32348" w:rsidRDefault="00732348" w:rsidP="0073234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4548A" w:rsidRPr="0054548A" w:rsidRDefault="0054548A" w:rsidP="00732348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p w:rsidR="00732348" w:rsidRPr="0054548A" w:rsidRDefault="00732348" w:rsidP="00732348">
      <w:pPr>
        <w:tabs>
          <w:tab w:val="left" w:pos="7050"/>
        </w:tabs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54548A">
        <w:rPr>
          <w:rFonts w:ascii="Times New Roman" w:hAnsi="Times New Roman" w:cs="Times New Roman"/>
          <w:sz w:val="26"/>
          <w:szCs w:val="26"/>
          <w:lang w:val="uk-UA"/>
        </w:rPr>
        <w:t xml:space="preserve">Начальник управління 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t>об</w:t>
      </w:r>
      <w:r w:rsidR="0054548A" w:rsidRPr="0054548A">
        <w:rPr>
          <w:rFonts w:ascii="Times New Roman" w:hAnsi="Times New Roman" w:cs="Times New Roman"/>
          <w:sz w:val="26"/>
          <w:szCs w:val="26"/>
        </w:rPr>
        <w:t>’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t>єктами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br/>
        <w:t xml:space="preserve"> спільної власності </w:t>
      </w:r>
      <w:r w:rsidR="0054548A" w:rsidRPr="0054548A">
        <w:rPr>
          <w:rFonts w:ascii="Times New Roman" w:hAnsi="Times New Roman" w:cs="Times New Roman"/>
          <w:sz w:val="26"/>
          <w:szCs w:val="26"/>
          <w:lang w:val="uk-UA"/>
        </w:rPr>
        <w:t>територіальних громад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br/>
        <w:t>області виконавчого апарату обласної ради</w:t>
      </w:r>
      <w:r w:rsidRPr="0054548A">
        <w:rPr>
          <w:rFonts w:ascii="Times New Roman" w:hAnsi="Times New Roman" w:cs="Times New Roman"/>
          <w:sz w:val="26"/>
          <w:szCs w:val="26"/>
          <w:lang w:val="uk-UA"/>
        </w:rPr>
        <w:tab/>
        <w:t>О. ЗВЯГІНЦЕВА</w:t>
      </w:r>
    </w:p>
    <w:sectPr w:rsidR="00732348" w:rsidRPr="0054548A" w:rsidSect="0054548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1DAB" w:rsidRDefault="00081DAB" w:rsidP="0054548A">
      <w:pPr>
        <w:spacing w:after="0" w:line="240" w:lineRule="auto"/>
      </w:pPr>
      <w:r>
        <w:separator/>
      </w:r>
    </w:p>
  </w:endnote>
  <w:endnote w:type="continuationSeparator" w:id="0">
    <w:p w:rsidR="00081DAB" w:rsidRDefault="00081DAB" w:rsidP="00545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1DAB" w:rsidRDefault="00081DAB" w:rsidP="0054548A">
      <w:pPr>
        <w:spacing w:after="0" w:line="240" w:lineRule="auto"/>
      </w:pPr>
      <w:r>
        <w:separator/>
      </w:r>
    </w:p>
  </w:footnote>
  <w:footnote w:type="continuationSeparator" w:id="0">
    <w:p w:rsidR="00081DAB" w:rsidRDefault="00081DAB" w:rsidP="00545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1071954"/>
      <w:docPartObj>
        <w:docPartGallery w:val="Page Numbers (Top of Page)"/>
        <w:docPartUnique/>
      </w:docPartObj>
    </w:sdtPr>
    <w:sdtContent>
      <w:p w:rsidR="0054548A" w:rsidRDefault="005454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54548A" w:rsidRDefault="00545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35B"/>
    <w:rsid w:val="00041F0B"/>
    <w:rsid w:val="00081DAB"/>
    <w:rsid w:val="003E6638"/>
    <w:rsid w:val="0054548A"/>
    <w:rsid w:val="00552DA9"/>
    <w:rsid w:val="00732348"/>
    <w:rsid w:val="007D7181"/>
    <w:rsid w:val="008F73D8"/>
    <w:rsid w:val="00A338D7"/>
    <w:rsid w:val="00BA64A8"/>
    <w:rsid w:val="00C172BD"/>
    <w:rsid w:val="00C2735B"/>
    <w:rsid w:val="00C91A96"/>
    <w:rsid w:val="00C975E5"/>
    <w:rsid w:val="00FC7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AB471-3BD9-4378-A331-B101CDDA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348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48A"/>
  </w:style>
  <w:style w:type="paragraph" w:styleId="a5">
    <w:name w:val="footer"/>
    <w:basedOn w:val="a"/>
    <w:link w:val="a6"/>
    <w:uiPriority w:val="99"/>
    <w:unhideWhenUsed/>
    <w:rsid w:val="00545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2023-05-11T09:22:00Z</dcterms:created>
  <dcterms:modified xsi:type="dcterms:W3CDTF">2023-05-15T09:35:00Z</dcterms:modified>
</cp:coreProperties>
</file>