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2B5B" w:rsidRPr="000E3588" w:rsidRDefault="00827EBE" w:rsidP="000E3588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0E3588">
        <w:rPr>
          <w:rFonts w:ascii="Times New Roman" w:hAnsi="Times New Roman" w:cs="Times New Roman"/>
          <w:b/>
          <w:sz w:val="27"/>
          <w:szCs w:val="27"/>
        </w:rPr>
        <w:t>Поясн</w:t>
      </w:r>
      <w:r w:rsidR="00756608" w:rsidRPr="000E3588">
        <w:rPr>
          <w:rFonts w:ascii="Times New Roman" w:hAnsi="Times New Roman" w:cs="Times New Roman"/>
          <w:b/>
          <w:sz w:val="27"/>
          <w:szCs w:val="27"/>
        </w:rPr>
        <w:t>ювальна</w:t>
      </w:r>
      <w:r w:rsidRPr="000E3588">
        <w:rPr>
          <w:rFonts w:ascii="Times New Roman" w:hAnsi="Times New Roman" w:cs="Times New Roman"/>
          <w:b/>
          <w:sz w:val="27"/>
          <w:szCs w:val="27"/>
        </w:rPr>
        <w:t xml:space="preserve"> записка</w:t>
      </w:r>
    </w:p>
    <w:p w:rsidR="00A85ED0" w:rsidRPr="000E3588" w:rsidRDefault="00756608" w:rsidP="000E3588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0E3588">
        <w:rPr>
          <w:rFonts w:ascii="Times New Roman" w:hAnsi="Times New Roman" w:cs="Times New Roman"/>
          <w:b/>
          <w:sz w:val="27"/>
          <w:szCs w:val="27"/>
        </w:rPr>
        <w:t>до про</w:t>
      </w:r>
      <w:r w:rsidR="005F56E3" w:rsidRPr="000E3588">
        <w:rPr>
          <w:rFonts w:ascii="Times New Roman" w:hAnsi="Times New Roman" w:cs="Times New Roman"/>
          <w:b/>
          <w:sz w:val="27"/>
          <w:szCs w:val="27"/>
        </w:rPr>
        <w:t>є</w:t>
      </w:r>
      <w:r w:rsidRPr="000E3588">
        <w:rPr>
          <w:rFonts w:ascii="Times New Roman" w:hAnsi="Times New Roman" w:cs="Times New Roman"/>
          <w:b/>
          <w:sz w:val="27"/>
          <w:szCs w:val="27"/>
        </w:rPr>
        <w:t>кту рішення обласної ради "</w:t>
      </w:r>
      <w:r w:rsidR="00A85ED0" w:rsidRPr="000E3588">
        <w:rPr>
          <w:rFonts w:ascii="Times New Roman" w:hAnsi="Times New Roman" w:cs="Times New Roman"/>
          <w:b/>
          <w:sz w:val="27"/>
          <w:szCs w:val="27"/>
        </w:rPr>
        <w:t>Про внесення змін до Програми</w:t>
      </w:r>
    </w:p>
    <w:p w:rsidR="0022448E" w:rsidRPr="000E3588" w:rsidRDefault="00A85ED0" w:rsidP="000E3588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0E3588">
        <w:rPr>
          <w:rFonts w:ascii="Times New Roman" w:hAnsi="Times New Roman" w:cs="Times New Roman"/>
          <w:b/>
          <w:sz w:val="27"/>
          <w:szCs w:val="27"/>
        </w:rPr>
        <w:t>фінансової підтримки підприємств спільної власності територіальних громад сіл, селищ, міст Черкаської області на 20</w:t>
      </w:r>
      <w:r w:rsidR="003A420D" w:rsidRPr="000E3588">
        <w:rPr>
          <w:rFonts w:ascii="Times New Roman" w:hAnsi="Times New Roman" w:cs="Times New Roman"/>
          <w:b/>
          <w:sz w:val="27"/>
          <w:szCs w:val="27"/>
        </w:rPr>
        <w:t>22</w:t>
      </w:r>
      <w:r w:rsidRPr="000E3588">
        <w:rPr>
          <w:rFonts w:ascii="Times New Roman" w:hAnsi="Times New Roman" w:cs="Times New Roman"/>
          <w:b/>
          <w:sz w:val="27"/>
          <w:szCs w:val="27"/>
        </w:rPr>
        <w:t>-202</w:t>
      </w:r>
      <w:r w:rsidR="003A420D" w:rsidRPr="000E3588">
        <w:rPr>
          <w:rFonts w:ascii="Times New Roman" w:hAnsi="Times New Roman" w:cs="Times New Roman"/>
          <w:b/>
          <w:sz w:val="27"/>
          <w:szCs w:val="27"/>
        </w:rPr>
        <w:t>4</w:t>
      </w:r>
      <w:r w:rsidRPr="000E3588">
        <w:rPr>
          <w:rFonts w:ascii="Times New Roman" w:hAnsi="Times New Roman" w:cs="Times New Roman"/>
          <w:b/>
          <w:sz w:val="27"/>
          <w:szCs w:val="27"/>
        </w:rPr>
        <w:t xml:space="preserve"> роки</w:t>
      </w:r>
      <w:r w:rsidR="0022448E" w:rsidRPr="000E3588">
        <w:rPr>
          <w:rFonts w:ascii="Times New Roman" w:hAnsi="Times New Roman" w:cs="Times New Roman"/>
          <w:b/>
          <w:sz w:val="27"/>
          <w:szCs w:val="27"/>
        </w:rPr>
        <w:t>"</w:t>
      </w:r>
      <w:r w:rsidR="00830125" w:rsidRPr="000E3588">
        <w:rPr>
          <w:rFonts w:ascii="Times New Roman" w:hAnsi="Times New Roman" w:cs="Times New Roman"/>
          <w:b/>
          <w:sz w:val="27"/>
          <w:szCs w:val="27"/>
        </w:rPr>
        <w:t xml:space="preserve"> </w:t>
      </w:r>
    </w:p>
    <w:p w:rsidR="000E3588" w:rsidRPr="000E3588" w:rsidRDefault="000E3588" w:rsidP="000E358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22448E" w:rsidRPr="000E3588" w:rsidRDefault="00830125" w:rsidP="000E358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0E3588">
        <w:rPr>
          <w:rFonts w:ascii="Times New Roman" w:hAnsi="Times New Roman" w:cs="Times New Roman"/>
          <w:b/>
          <w:sz w:val="27"/>
          <w:szCs w:val="27"/>
        </w:rPr>
        <w:t>Обґрунтування</w:t>
      </w:r>
      <w:r w:rsidR="0022448E" w:rsidRPr="000E3588">
        <w:rPr>
          <w:rFonts w:ascii="Times New Roman" w:hAnsi="Times New Roman" w:cs="Times New Roman"/>
          <w:b/>
          <w:sz w:val="27"/>
          <w:szCs w:val="27"/>
        </w:rPr>
        <w:t xml:space="preserve"> необхідності прийняття рішення</w:t>
      </w:r>
    </w:p>
    <w:p w:rsidR="00830125" w:rsidRPr="000E3588" w:rsidRDefault="00830125" w:rsidP="000E35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proofErr w:type="spellStart"/>
      <w:r w:rsidRPr="000E3588">
        <w:rPr>
          <w:rFonts w:ascii="Times New Roman" w:hAnsi="Times New Roman" w:cs="Times New Roman"/>
          <w:sz w:val="27"/>
          <w:szCs w:val="27"/>
        </w:rPr>
        <w:t>Проєкт</w:t>
      </w:r>
      <w:proofErr w:type="spellEnd"/>
      <w:r w:rsidRPr="000E3588">
        <w:rPr>
          <w:rFonts w:ascii="Times New Roman" w:hAnsi="Times New Roman" w:cs="Times New Roman"/>
          <w:sz w:val="27"/>
          <w:szCs w:val="27"/>
        </w:rPr>
        <w:t xml:space="preserve"> рішення обласної ради "Про внесення змін до Програми фінансової підтримки підприємств спільної власності територіальних громад сіл, селищ, міст Черкаської області на 2022-2024 роки" підготовлено на підставі листів Черкаської обласної військової адміністрації від 07.04.2023 № 8097/01/01-58, Смілянського комунального </w:t>
      </w:r>
      <w:proofErr w:type="spellStart"/>
      <w:r w:rsidRPr="000E3588">
        <w:rPr>
          <w:rFonts w:ascii="Times New Roman" w:hAnsi="Times New Roman" w:cs="Times New Roman"/>
          <w:sz w:val="27"/>
          <w:szCs w:val="27"/>
        </w:rPr>
        <w:t>видавничо</w:t>
      </w:r>
      <w:proofErr w:type="spellEnd"/>
      <w:r w:rsidRPr="000E3588">
        <w:rPr>
          <w:rFonts w:ascii="Times New Roman" w:hAnsi="Times New Roman" w:cs="Times New Roman"/>
          <w:sz w:val="27"/>
          <w:szCs w:val="27"/>
        </w:rPr>
        <w:t>-поліграфічного підприємства "Тясмин" Черкаської обласної ради від 28.04.2023 № 146/04, від 03.05.2023 № 151/05, від 03.05.2023 № 152/05, комунального підприємства "Аеропорт Черкаси Черкаської обласної ради" від 15.05.2023 № 93-01</w:t>
      </w:r>
      <w:r w:rsidR="00C01704" w:rsidRPr="000E3588">
        <w:rPr>
          <w:rFonts w:ascii="Times New Roman" w:hAnsi="Times New Roman" w:cs="Times New Roman"/>
          <w:sz w:val="27"/>
          <w:szCs w:val="27"/>
        </w:rPr>
        <w:t xml:space="preserve">, з метою забезпеченню сталого функціонування </w:t>
      </w:r>
      <w:r w:rsidR="000E3588">
        <w:rPr>
          <w:rFonts w:ascii="Times New Roman" w:hAnsi="Times New Roman" w:cs="Times New Roman"/>
          <w:sz w:val="27"/>
          <w:szCs w:val="27"/>
        </w:rPr>
        <w:br/>
      </w:r>
      <w:r w:rsidR="00C01704" w:rsidRPr="000E3588">
        <w:rPr>
          <w:rFonts w:ascii="Times New Roman" w:hAnsi="Times New Roman" w:cs="Times New Roman"/>
          <w:sz w:val="27"/>
          <w:szCs w:val="27"/>
        </w:rPr>
        <w:t xml:space="preserve">та запобігання банкрутству комунальних підприємств шляхом надання </w:t>
      </w:r>
      <w:r w:rsidR="000F17D8">
        <w:rPr>
          <w:rFonts w:ascii="Times New Roman" w:hAnsi="Times New Roman" w:cs="Times New Roman"/>
          <w:sz w:val="27"/>
          <w:szCs w:val="27"/>
        </w:rPr>
        <w:br/>
      </w:r>
      <w:bookmarkStart w:id="0" w:name="_GoBack"/>
      <w:bookmarkEnd w:id="0"/>
      <w:r w:rsidR="00C01704" w:rsidRPr="000E3588">
        <w:rPr>
          <w:rFonts w:ascii="Times New Roman" w:hAnsi="Times New Roman" w:cs="Times New Roman"/>
          <w:sz w:val="27"/>
          <w:szCs w:val="27"/>
        </w:rPr>
        <w:t>їм фінансової підтримки.</w:t>
      </w:r>
    </w:p>
    <w:p w:rsidR="001141FC" w:rsidRPr="000E3588" w:rsidRDefault="00C01704" w:rsidP="000E35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0E3588">
        <w:rPr>
          <w:rFonts w:ascii="Times New Roman" w:hAnsi="Times New Roman" w:cs="Times New Roman"/>
          <w:sz w:val="27"/>
          <w:szCs w:val="27"/>
        </w:rPr>
        <w:t>Надання фінансової підтримки з обласного бюджету здійснюється в межах Програми фінансової підтримки підприємств спільної власності територіальних громад сіл, селищ, міст Черкаської області на 2022-2024 роки, затвердженої рішенням обласної ради від 26.11.2021 9-18/</w:t>
      </w:r>
      <w:r w:rsidRPr="000E3588">
        <w:rPr>
          <w:rFonts w:ascii="Times New Roman" w:hAnsi="Times New Roman" w:cs="Times New Roman"/>
          <w:sz w:val="27"/>
          <w:szCs w:val="27"/>
          <w:lang w:val="en-US"/>
        </w:rPr>
        <w:t>V</w:t>
      </w:r>
      <w:r w:rsidRPr="000E3588">
        <w:rPr>
          <w:rFonts w:ascii="Times New Roman" w:hAnsi="Times New Roman" w:cs="Times New Roman"/>
          <w:sz w:val="27"/>
          <w:szCs w:val="27"/>
        </w:rPr>
        <w:t>ІІІ, зі змінами (далі – Програма).</w:t>
      </w:r>
    </w:p>
    <w:p w:rsidR="001141FC" w:rsidRPr="000E3588" w:rsidRDefault="001141FC" w:rsidP="000E35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0E3588">
        <w:rPr>
          <w:rFonts w:ascii="Times New Roman" w:hAnsi="Times New Roman" w:cs="Times New Roman"/>
          <w:sz w:val="27"/>
          <w:szCs w:val="27"/>
        </w:rPr>
        <w:t xml:space="preserve">Зазначений </w:t>
      </w:r>
      <w:proofErr w:type="spellStart"/>
      <w:r w:rsidRPr="000E3588">
        <w:rPr>
          <w:rFonts w:ascii="Times New Roman" w:hAnsi="Times New Roman" w:cs="Times New Roman"/>
          <w:sz w:val="27"/>
          <w:szCs w:val="27"/>
        </w:rPr>
        <w:t>проєкт</w:t>
      </w:r>
      <w:proofErr w:type="spellEnd"/>
      <w:r w:rsidRPr="000E3588">
        <w:rPr>
          <w:rFonts w:ascii="Times New Roman" w:hAnsi="Times New Roman" w:cs="Times New Roman"/>
          <w:sz w:val="27"/>
          <w:szCs w:val="27"/>
        </w:rPr>
        <w:t xml:space="preserve"> рішення підготовлено з метою фінансової підтримки, додатково передбачивши: </w:t>
      </w:r>
    </w:p>
    <w:p w:rsidR="00C01704" w:rsidRPr="000E3588" w:rsidRDefault="00C01704" w:rsidP="000E35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0E3588">
        <w:rPr>
          <w:rFonts w:ascii="Times New Roman" w:hAnsi="Times New Roman" w:cs="Times New Roman"/>
          <w:sz w:val="27"/>
          <w:szCs w:val="27"/>
        </w:rPr>
        <w:t>Смілянськ</w:t>
      </w:r>
      <w:r w:rsidR="001141FC" w:rsidRPr="000E3588">
        <w:rPr>
          <w:rFonts w:ascii="Times New Roman" w:hAnsi="Times New Roman" w:cs="Times New Roman"/>
          <w:sz w:val="27"/>
          <w:szCs w:val="27"/>
        </w:rPr>
        <w:t>ому</w:t>
      </w:r>
      <w:r w:rsidRPr="000E3588">
        <w:rPr>
          <w:rFonts w:ascii="Times New Roman" w:hAnsi="Times New Roman" w:cs="Times New Roman"/>
          <w:sz w:val="27"/>
          <w:szCs w:val="27"/>
        </w:rPr>
        <w:t xml:space="preserve"> комунальн</w:t>
      </w:r>
      <w:r w:rsidR="001141FC" w:rsidRPr="000E3588">
        <w:rPr>
          <w:rFonts w:ascii="Times New Roman" w:hAnsi="Times New Roman" w:cs="Times New Roman"/>
          <w:sz w:val="27"/>
          <w:szCs w:val="27"/>
        </w:rPr>
        <w:t>ому</w:t>
      </w:r>
      <w:r w:rsidRPr="000E3588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0E3588">
        <w:rPr>
          <w:rFonts w:ascii="Times New Roman" w:hAnsi="Times New Roman" w:cs="Times New Roman"/>
          <w:sz w:val="27"/>
          <w:szCs w:val="27"/>
        </w:rPr>
        <w:t>видавничо</w:t>
      </w:r>
      <w:proofErr w:type="spellEnd"/>
      <w:r w:rsidRPr="000E3588">
        <w:rPr>
          <w:rFonts w:ascii="Times New Roman" w:hAnsi="Times New Roman" w:cs="Times New Roman"/>
          <w:sz w:val="27"/>
          <w:szCs w:val="27"/>
        </w:rPr>
        <w:t>-поліграфічн</w:t>
      </w:r>
      <w:r w:rsidR="001141FC" w:rsidRPr="000E3588">
        <w:rPr>
          <w:rFonts w:ascii="Times New Roman" w:hAnsi="Times New Roman" w:cs="Times New Roman"/>
          <w:sz w:val="27"/>
          <w:szCs w:val="27"/>
        </w:rPr>
        <w:t>ому</w:t>
      </w:r>
      <w:r w:rsidRPr="000E3588">
        <w:rPr>
          <w:rFonts w:ascii="Times New Roman" w:hAnsi="Times New Roman" w:cs="Times New Roman"/>
          <w:sz w:val="27"/>
          <w:szCs w:val="27"/>
        </w:rPr>
        <w:t xml:space="preserve"> підприємств</w:t>
      </w:r>
      <w:r w:rsidR="001141FC" w:rsidRPr="000E3588">
        <w:rPr>
          <w:rFonts w:ascii="Times New Roman" w:hAnsi="Times New Roman" w:cs="Times New Roman"/>
          <w:sz w:val="27"/>
          <w:szCs w:val="27"/>
        </w:rPr>
        <w:t>у</w:t>
      </w:r>
      <w:r w:rsidRPr="000E3588">
        <w:rPr>
          <w:rFonts w:ascii="Times New Roman" w:hAnsi="Times New Roman" w:cs="Times New Roman"/>
          <w:sz w:val="27"/>
          <w:szCs w:val="27"/>
        </w:rPr>
        <w:t xml:space="preserve"> "Тясмин" Черкаської обласної ради у 2023 році кошти в сумі 3701,00тис. грн, в </w:t>
      </w:r>
      <w:proofErr w:type="spellStart"/>
      <w:r w:rsidRPr="000E3588">
        <w:rPr>
          <w:rFonts w:ascii="Times New Roman" w:hAnsi="Times New Roman" w:cs="Times New Roman"/>
          <w:sz w:val="27"/>
          <w:szCs w:val="27"/>
        </w:rPr>
        <w:t>т.ч</w:t>
      </w:r>
      <w:proofErr w:type="spellEnd"/>
      <w:r w:rsidRPr="000E3588">
        <w:rPr>
          <w:rFonts w:ascii="Times New Roman" w:hAnsi="Times New Roman" w:cs="Times New Roman"/>
          <w:sz w:val="27"/>
          <w:szCs w:val="27"/>
        </w:rPr>
        <w:t>:</w:t>
      </w:r>
    </w:p>
    <w:p w:rsidR="00C01704" w:rsidRPr="000E3588" w:rsidRDefault="00C01704" w:rsidP="000E3588">
      <w:pPr>
        <w:pStyle w:val="ab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0E3588">
        <w:rPr>
          <w:rFonts w:ascii="Times New Roman" w:hAnsi="Times New Roman" w:cs="Times New Roman"/>
          <w:sz w:val="27"/>
          <w:szCs w:val="27"/>
        </w:rPr>
        <w:t>2941,00 тис. грн, з метою енергозбереження у виробничому приміщенні підприємства, з них: на заміну вікон і дверей – 1624,00 тис. грн, та на утеплення стін і стелі – 1317,00 тис. грн. для забезпечення належних умов праці працівників підприємства та температурного режиму функціонування друкарського обладнання та іншого обладнання;</w:t>
      </w:r>
    </w:p>
    <w:p w:rsidR="00C01704" w:rsidRPr="000E3588" w:rsidRDefault="00C01704" w:rsidP="000E3588">
      <w:pPr>
        <w:pStyle w:val="ab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0E3588">
        <w:rPr>
          <w:rFonts w:ascii="Times New Roman" w:hAnsi="Times New Roman" w:cs="Times New Roman"/>
          <w:sz w:val="27"/>
          <w:szCs w:val="27"/>
        </w:rPr>
        <w:t xml:space="preserve">760,00 тис. грн на оновлення та покращення матеріально-технічної бази підприємства, а саме придбання основних засобів: друкарського обладнання (друкарська машина для чорного та кольорового друку вартістю 590,00 тис. грн) </w:t>
      </w:r>
      <w:r w:rsidR="000E3588">
        <w:rPr>
          <w:rFonts w:ascii="Times New Roman" w:hAnsi="Times New Roman" w:cs="Times New Roman"/>
          <w:sz w:val="27"/>
          <w:szCs w:val="27"/>
        </w:rPr>
        <w:br/>
      </w:r>
      <w:r w:rsidRPr="000E3588">
        <w:rPr>
          <w:rFonts w:ascii="Times New Roman" w:hAnsi="Times New Roman" w:cs="Times New Roman"/>
          <w:sz w:val="27"/>
          <w:szCs w:val="27"/>
        </w:rPr>
        <w:t xml:space="preserve">та </w:t>
      </w:r>
      <w:proofErr w:type="spellStart"/>
      <w:r w:rsidRPr="000E3588">
        <w:rPr>
          <w:rFonts w:ascii="Times New Roman" w:hAnsi="Times New Roman" w:cs="Times New Roman"/>
          <w:sz w:val="27"/>
          <w:szCs w:val="27"/>
        </w:rPr>
        <w:t>післядрукарського</w:t>
      </w:r>
      <w:proofErr w:type="spellEnd"/>
      <w:r w:rsidRPr="000E3588">
        <w:rPr>
          <w:rFonts w:ascii="Times New Roman" w:hAnsi="Times New Roman" w:cs="Times New Roman"/>
          <w:sz w:val="27"/>
          <w:szCs w:val="27"/>
        </w:rPr>
        <w:t xml:space="preserve"> обладнання (</w:t>
      </w:r>
      <w:proofErr w:type="spellStart"/>
      <w:r w:rsidRPr="000E3588">
        <w:rPr>
          <w:rFonts w:ascii="Times New Roman" w:hAnsi="Times New Roman" w:cs="Times New Roman"/>
          <w:sz w:val="27"/>
          <w:szCs w:val="27"/>
        </w:rPr>
        <w:t>листопідбірна</w:t>
      </w:r>
      <w:proofErr w:type="spellEnd"/>
      <w:r w:rsidRPr="000E3588">
        <w:rPr>
          <w:rFonts w:ascii="Times New Roman" w:hAnsi="Times New Roman" w:cs="Times New Roman"/>
          <w:sz w:val="27"/>
          <w:szCs w:val="27"/>
        </w:rPr>
        <w:t xml:space="preserve"> машина – 80,00 тис. грн, </w:t>
      </w:r>
      <w:proofErr w:type="spellStart"/>
      <w:r w:rsidRPr="000E3588">
        <w:rPr>
          <w:rFonts w:ascii="Times New Roman" w:hAnsi="Times New Roman" w:cs="Times New Roman"/>
          <w:sz w:val="27"/>
          <w:szCs w:val="27"/>
        </w:rPr>
        <w:t>біговальна</w:t>
      </w:r>
      <w:proofErr w:type="spellEnd"/>
      <w:r w:rsidRPr="000E3588">
        <w:rPr>
          <w:rFonts w:ascii="Times New Roman" w:hAnsi="Times New Roman" w:cs="Times New Roman"/>
          <w:sz w:val="27"/>
          <w:szCs w:val="27"/>
        </w:rPr>
        <w:t xml:space="preserve"> машина – 90,00 тис. грн).</w:t>
      </w:r>
    </w:p>
    <w:p w:rsidR="00C01704" w:rsidRPr="000E3588" w:rsidRDefault="001141FC" w:rsidP="000E35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0E3588">
        <w:rPr>
          <w:rFonts w:ascii="Times New Roman" w:hAnsi="Times New Roman" w:cs="Times New Roman"/>
          <w:sz w:val="27"/>
          <w:szCs w:val="27"/>
        </w:rPr>
        <w:t xml:space="preserve">Комунальному </w:t>
      </w:r>
      <w:r w:rsidR="00C01704" w:rsidRPr="000E3588">
        <w:rPr>
          <w:rFonts w:ascii="Times New Roman" w:hAnsi="Times New Roman" w:cs="Times New Roman"/>
          <w:sz w:val="27"/>
          <w:szCs w:val="27"/>
        </w:rPr>
        <w:t>підприємств</w:t>
      </w:r>
      <w:r w:rsidRPr="000E3588">
        <w:rPr>
          <w:rFonts w:ascii="Times New Roman" w:hAnsi="Times New Roman" w:cs="Times New Roman"/>
          <w:sz w:val="27"/>
          <w:szCs w:val="27"/>
        </w:rPr>
        <w:t>у</w:t>
      </w:r>
      <w:r w:rsidR="00C01704" w:rsidRPr="000E3588">
        <w:rPr>
          <w:rFonts w:ascii="Times New Roman" w:hAnsi="Times New Roman" w:cs="Times New Roman"/>
          <w:sz w:val="27"/>
          <w:szCs w:val="27"/>
        </w:rPr>
        <w:t xml:space="preserve"> «Аеропорт Черкаси Черкаської обласної ради» у 2023 році </w:t>
      </w:r>
      <w:r w:rsidRPr="000E3588">
        <w:rPr>
          <w:rFonts w:ascii="Times New Roman" w:hAnsi="Times New Roman" w:cs="Times New Roman"/>
          <w:sz w:val="27"/>
          <w:szCs w:val="27"/>
        </w:rPr>
        <w:t xml:space="preserve">в частині відновлення обсягів фінансування, </w:t>
      </w:r>
      <w:r w:rsidR="00C01704" w:rsidRPr="000E3588">
        <w:rPr>
          <w:rFonts w:ascii="Times New Roman" w:hAnsi="Times New Roman" w:cs="Times New Roman"/>
          <w:sz w:val="27"/>
          <w:szCs w:val="27"/>
        </w:rPr>
        <w:t xml:space="preserve">для стабілізації </w:t>
      </w:r>
      <w:r w:rsidR="000E3588">
        <w:rPr>
          <w:rFonts w:ascii="Times New Roman" w:hAnsi="Times New Roman" w:cs="Times New Roman"/>
          <w:sz w:val="27"/>
          <w:szCs w:val="27"/>
        </w:rPr>
        <w:br/>
      </w:r>
      <w:r w:rsidR="00C01704" w:rsidRPr="000E3588">
        <w:rPr>
          <w:rFonts w:ascii="Times New Roman" w:hAnsi="Times New Roman" w:cs="Times New Roman"/>
          <w:sz w:val="27"/>
          <w:szCs w:val="27"/>
        </w:rPr>
        <w:t xml:space="preserve">його фінансового стану (виконання зобов’язань засновника щодо убезпечення підприємства від банкрутства, збереження його кадрового потенціалу, недопущення виникнення податкового боргу та кредиторської заборгованості, забезпечення паливно-мастильними матеріалами) на загальну суму </w:t>
      </w:r>
      <w:r w:rsidR="000E3588">
        <w:rPr>
          <w:rFonts w:ascii="Times New Roman" w:hAnsi="Times New Roman" w:cs="Times New Roman"/>
          <w:sz w:val="27"/>
          <w:szCs w:val="27"/>
        </w:rPr>
        <w:br/>
      </w:r>
      <w:r w:rsidR="00C01704" w:rsidRPr="000E3588">
        <w:rPr>
          <w:rFonts w:ascii="Times New Roman" w:hAnsi="Times New Roman" w:cs="Times New Roman"/>
          <w:sz w:val="27"/>
          <w:szCs w:val="27"/>
        </w:rPr>
        <w:t xml:space="preserve">8834,6440 тис. грн, в </w:t>
      </w:r>
      <w:proofErr w:type="spellStart"/>
      <w:r w:rsidR="00C01704" w:rsidRPr="000E3588">
        <w:rPr>
          <w:rFonts w:ascii="Times New Roman" w:hAnsi="Times New Roman" w:cs="Times New Roman"/>
          <w:sz w:val="27"/>
          <w:szCs w:val="27"/>
        </w:rPr>
        <w:t>т.ч</w:t>
      </w:r>
      <w:proofErr w:type="spellEnd"/>
      <w:r w:rsidR="00C01704" w:rsidRPr="000E3588">
        <w:rPr>
          <w:rFonts w:ascii="Times New Roman" w:hAnsi="Times New Roman" w:cs="Times New Roman"/>
          <w:sz w:val="27"/>
          <w:szCs w:val="27"/>
        </w:rPr>
        <w:t>.:</w:t>
      </w:r>
    </w:p>
    <w:p w:rsidR="00C01704" w:rsidRPr="000E3588" w:rsidRDefault="00C01704" w:rsidP="000E35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  <w:lang w:val="ru-RU"/>
        </w:rPr>
      </w:pPr>
      <w:r w:rsidRPr="000E3588">
        <w:rPr>
          <w:rFonts w:ascii="Times New Roman" w:hAnsi="Times New Roman" w:cs="Times New Roman"/>
          <w:sz w:val="27"/>
          <w:szCs w:val="27"/>
        </w:rPr>
        <w:t xml:space="preserve">3700,0 тис. грн – на оплату праці працівникам підприємства, </w:t>
      </w:r>
    </w:p>
    <w:p w:rsidR="00C01704" w:rsidRPr="000E3588" w:rsidRDefault="00C01704" w:rsidP="000E35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0E3588">
        <w:rPr>
          <w:rFonts w:ascii="Times New Roman" w:hAnsi="Times New Roman" w:cs="Times New Roman"/>
          <w:sz w:val="27"/>
          <w:szCs w:val="27"/>
        </w:rPr>
        <w:t xml:space="preserve">820,0 тис. грн – нарахування на фонд заробітної плати працівникам підприємства, </w:t>
      </w:r>
    </w:p>
    <w:p w:rsidR="003E75C0" w:rsidRPr="000E3588" w:rsidRDefault="00C01704" w:rsidP="000E35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0E3588">
        <w:rPr>
          <w:rFonts w:ascii="Times New Roman" w:hAnsi="Times New Roman" w:cs="Times New Roman"/>
          <w:sz w:val="27"/>
          <w:szCs w:val="27"/>
        </w:rPr>
        <w:lastRenderedPageBreak/>
        <w:t xml:space="preserve">4314,644,0 тис. грн -  </w:t>
      </w:r>
      <w:r w:rsidR="003E75C0" w:rsidRPr="000E3588">
        <w:rPr>
          <w:rFonts w:ascii="Times New Roman" w:hAnsi="Times New Roman" w:cs="Times New Roman"/>
          <w:sz w:val="27"/>
          <w:szCs w:val="27"/>
        </w:rPr>
        <w:t>на оплату ком</w:t>
      </w:r>
      <w:r w:rsidR="007B6C0A" w:rsidRPr="000E3588">
        <w:rPr>
          <w:rFonts w:ascii="Times New Roman" w:hAnsi="Times New Roman" w:cs="Times New Roman"/>
          <w:sz w:val="27"/>
          <w:szCs w:val="27"/>
        </w:rPr>
        <w:t>унальних послуг та енергоносіїв</w:t>
      </w:r>
      <w:r w:rsidR="00830125" w:rsidRPr="000E3588">
        <w:rPr>
          <w:rFonts w:ascii="Times New Roman" w:hAnsi="Times New Roman" w:cs="Times New Roman"/>
          <w:sz w:val="27"/>
          <w:szCs w:val="27"/>
        </w:rPr>
        <w:t xml:space="preserve"> </w:t>
      </w:r>
      <w:r w:rsidR="003E75C0" w:rsidRPr="000E3588">
        <w:rPr>
          <w:rFonts w:ascii="Times New Roman" w:hAnsi="Times New Roman" w:cs="Times New Roman"/>
          <w:sz w:val="27"/>
          <w:szCs w:val="27"/>
        </w:rPr>
        <w:t xml:space="preserve">(в </w:t>
      </w:r>
      <w:proofErr w:type="spellStart"/>
      <w:r w:rsidR="003E75C0" w:rsidRPr="000E3588">
        <w:rPr>
          <w:rFonts w:ascii="Times New Roman" w:hAnsi="Times New Roman" w:cs="Times New Roman"/>
          <w:sz w:val="27"/>
          <w:szCs w:val="27"/>
        </w:rPr>
        <w:t>т.ч</w:t>
      </w:r>
      <w:proofErr w:type="spellEnd"/>
      <w:r w:rsidR="003E75C0" w:rsidRPr="000E3588">
        <w:rPr>
          <w:rFonts w:ascii="Times New Roman" w:hAnsi="Times New Roman" w:cs="Times New Roman"/>
          <w:sz w:val="27"/>
          <w:szCs w:val="27"/>
        </w:rPr>
        <w:t>. погашення кредиторської заборгованості) та придбання паливно-мастильних матеріалів.</w:t>
      </w:r>
    </w:p>
    <w:p w:rsidR="00311AC7" w:rsidRPr="000E3588" w:rsidRDefault="00311AC7" w:rsidP="000E3588">
      <w:pPr>
        <w:pStyle w:val="ab"/>
        <w:spacing w:after="0" w:line="240" w:lineRule="auto"/>
        <w:ind w:left="709"/>
        <w:jc w:val="both"/>
        <w:rPr>
          <w:rFonts w:ascii="Times New Roman" w:hAnsi="Times New Roman" w:cs="Times New Roman"/>
          <w:sz w:val="27"/>
          <w:szCs w:val="27"/>
        </w:rPr>
      </w:pPr>
    </w:p>
    <w:p w:rsidR="00311AC7" w:rsidRPr="000E3588" w:rsidRDefault="00311AC7" w:rsidP="000E358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0E3588">
        <w:rPr>
          <w:rFonts w:ascii="Times New Roman" w:hAnsi="Times New Roman" w:cs="Times New Roman"/>
          <w:b/>
          <w:sz w:val="27"/>
          <w:szCs w:val="27"/>
        </w:rPr>
        <w:t>Мета та шляхи досягнення</w:t>
      </w:r>
    </w:p>
    <w:p w:rsidR="00311AC7" w:rsidRPr="000E3588" w:rsidRDefault="00311AC7" w:rsidP="000E35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0E3588">
        <w:rPr>
          <w:rFonts w:ascii="Times New Roman" w:hAnsi="Times New Roman" w:cs="Times New Roman"/>
          <w:sz w:val="27"/>
          <w:szCs w:val="27"/>
        </w:rPr>
        <w:t xml:space="preserve">Метою проєкту рішення є фінансова підтримка у 2023 році комунального підприємства «Аеропорт Черкаси Черкаської обласної ради» до стабілізації його фінансового стану та Смілянського комунального </w:t>
      </w:r>
      <w:proofErr w:type="spellStart"/>
      <w:r w:rsidRPr="000E3588">
        <w:rPr>
          <w:rFonts w:ascii="Times New Roman" w:hAnsi="Times New Roman" w:cs="Times New Roman"/>
          <w:sz w:val="27"/>
          <w:szCs w:val="27"/>
        </w:rPr>
        <w:t>видавничо</w:t>
      </w:r>
      <w:proofErr w:type="spellEnd"/>
      <w:r w:rsidRPr="000E3588">
        <w:rPr>
          <w:rFonts w:ascii="Times New Roman" w:hAnsi="Times New Roman" w:cs="Times New Roman"/>
          <w:sz w:val="27"/>
          <w:szCs w:val="27"/>
        </w:rPr>
        <w:t>-поліграфічного підприємства "Тясмин" Черкаської обласної ради для забезпечення його стабільної</w:t>
      </w:r>
      <w:r w:rsidR="00830125" w:rsidRPr="000E3588">
        <w:rPr>
          <w:rFonts w:ascii="Times New Roman" w:hAnsi="Times New Roman" w:cs="Times New Roman"/>
          <w:sz w:val="27"/>
          <w:szCs w:val="27"/>
        </w:rPr>
        <w:t xml:space="preserve"> </w:t>
      </w:r>
      <w:r w:rsidRPr="000E3588">
        <w:rPr>
          <w:rFonts w:ascii="Times New Roman" w:hAnsi="Times New Roman" w:cs="Times New Roman"/>
          <w:sz w:val="27"/>
          <w:szCs w:val="27"/>
        </w:rPr>
        <w:t xml:space="preserve">прибуткової роботи, збільшення асортименту, якості та обсягів друкарської продукції, створення належних умов праці працівників підприємства </w:t>
      </w:r>
      <w:r w:rsidR="000E3588">
        <w:rPr>
          <w:rFonts w:ascii="Times New Roman" w:hAnsi="Times New Roman" w:cs="Times New Roman"/>
          <w:sz w:val="27"/>
          <w:szCs w:val="27"/>
        </w:rPr>
        <w:br/>
      </w:r>
      <w:r w:rsidRPr="000E3588">
        <w:rPr>
          <w:rFonts w:ascii="Times New Roman" w:hAnsi="Times New Roman" w:cs="Times New Roman"/>
          <w:sz w:val="27"/>
          <w:szCs w:val="27"/>
        </w:rPr>
        <w:t>та температурного режиму функціонування друкарського обладнання, шляхом внесення до Програми відповідних змін, виклавши додатки 1-3 до Програми у новій редакції.</w:t>
      </w:r>
    </w:p>
    <w:p w:rsidR="00311AC7" w:rsidRPr="000E3588" w:rsidRDefault="00311AC7" w:rsidP="000E35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311AC7" w:rsidRPr="000E3588" w:rsidRDefault="00311AC7" w:rsidP="000E358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0E3588">
        <w:rPr>
          <w:rFonts w:ascii="Times New Roman" w:hAnsi="Times New Roman" w:cs="Times New Roman"/>
          <w:b/>
          <w:sz w:val="27"/>
          <w:szCs w:val="27"/>
        </w:rPr>
        <w:t>Правові аспекти</w:t>
      </w:r>
    </w:p>
    <w:p w:rsidR="00311AC7" w:rsidRPr="000E3588" w:rsidRDefault="00311AC7" w:rsidP="000E35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proofErr w:type="spellStart"/>
      <w:r w:rsidRPr="000E3588">
        <w:rPr>
          <w:rFonts w:ascii="Times New Roman" w:hAnsi="Times New Roman" w:cs="Times New Roman"/>
          <w:sz w:val="27"/>
          <w:szCs w:val="27"/>
        </w:rPr>
        <w:t>Проєкт</w:t>
      </w:r>
      <w:proofErr w:type="spellEnd"/>
      <w:r w:rsidRPr="000E3588">
        <w:rPr>
          <w:rFonts w:ascii="Times New Roman" w:hAnsi="Times New Roman" w:cs="Times New Roman"/>
          <w:sz w:val="27"/>
          <w:szCs w:val="27"/>
        </w:rPr>
        <w:t xml:space="preserve"> рішення обласної ради "Про внесення змін до Програми фінансової підтримки підприємств спільної власності територіальних громад сіл, селищ, міст Черкаської області на 2022-2024 роки"</w:t>
      </w:r>
      <w:r w:rsidR="00830125" w:rsidRPr="000E3588">
        <w:rPr>
          <w:rFonts w:ascii="Times New Roman" w:hAnsi="Times New Roman" w:cs="Times New Roman"/>
          <w:sz w:val="27"/>
          <w:szCs w:val="27"/>
        </w:rPr>
        <w:t xml:space="preserve"> </w:t>
      </w:r>
      <w:r w:rsidRPr="000E3588">
        <w:rPr>
          <w:rFonts w:ascii="Times New Roman" w:hAnsi="Times New Roman" w:cs="Times New Roman"/>
          <w:sz w:val="27"/>
          <w:szCs w:val="27"/>
        </w:rPr>
        <w:t xml:space="preserve">підготовлено відповідно до пунктів </w:t>
      </w:r>
      <w:r w:rsidR="000E3588">
        <w:rPr>
          <w:rFonts w:ascii="Times New Roman" w:hAnsi="Times New Roman" w:cs="Times New Roman"/>
          <w:sz w:val="27"/>
          <w:szCs w:val="27"/>
        </w:rPr>
        <w:br/>
      </w:r>
      <w:r w:rsidRPr="000E3588">
        <w:rPr>
          <w:rFonts w:ascii="Times New Roman" w:hAnsi="Times New Roman" w:cs="Times New Roman"/>
          <w:sz w:val="27"/>
          <w:szCs w:val="27"/>
        </w:rPr>
        <w:t xml:space="preserve">14, 21 частини першої статті 91 Бюджетного кодексу України, частини п’ятої статті 24 Господарського кодексу України, частини першої статті 4 Кодексу України </w:t>
      </w:r>
      <w:r w:rsidR="000E3588">
        <w:rPr>
          <w:rFonts w:ascii="Times New Roman" w:hAnsi="Times New Roman" w:cs="Times New Roman"/>
          <w:sz w:val="27"/>
          <w:szCs w:val="27"/>
        </w:rPr>
        <w:br/>
      </w:r>
      <w:r w:rsidRPr="000E3588">
        <w:rPr>
          <w:rFonts w:ascii="Times New Roman" w:hAnsi="Times New Roman" w:cs="Times New Roman"/>
          <w:sz w:val="27"/>
          <w:szCs w:val="27"/>
        </w:rPr>
        <w:t xml:space="preserve">з процедур банкрутства, статті 59 Закону України "Про місцеве самоврядування </w:t>
      </w:r>
      <w:r w:rsidR="000E3588">
        <w:rPr>
          <w:rFonts w:ascii="Times New Roman" w:hAnsi="Times New Roman" w:cs="Times New Roman"/>
          <w:sz w:val="27"/>
          <w:szCs w:val="27"/>
        </w:rPr>
        <w:br/>
      </w:r>
      <w:r w:rsidRPr="000E3588">
        <w:rPr>
          <w:rFonts w:ascii="Times New Roman" w:hAnsi="Times New Roman" w:cs="Times New Roman"/>
          <w:sz w:val="27"/>
          <w:szCs w:val="27"/>
        </w:rPr>
        <w:t xml:space="preserve">в Україні", враховуючи </w:t>
      </w:r>
      <w:r w:rsidRPr="000E3588">
        <w:rPr>
          <w:rStyle w:val="rvts23"/>
          <w:rFonts w:ascii="Times New Roman" w:hAnsi="Times New Roman" w:cs="Times New Roman"/>
          <w:bCs/>
          <w:sz w:val="27"/>
          <w:szCs w:val="27"/>
          <w:shd w:val="clear" w:color="auto" w:fill="FFFFFF"/>
        </w:rPr>
        <w:t>пункт 5</w:t>
      </w:r>
      <w:r w:rsidRPr="000E3588">
        <w:rPr>
          <w:rStyle w:val="rvts37"/>
          <w:rFonts w:ascii="Times New Roman" w:hAnsi="Times New Roman" w:cs="Times New Roman"/>
          <w:bCs/>
          <w:sz w:val="27"/>
          <w:szCs w:val="27"/>
          <w:shd w:val="clear" w:color="auto" w:fill="FFFFFF"/>
          <w:vertAlign w:val="superscript"/>
        </w:rPr>
        <w:t>2</w:t>
      </w:r>
      <w:r w:rsidRPr="000E3588">
        <w:rPr>
          <w:rStyle w:val="rvts23"/>
          <w:rFonts w:ascii="Times New Roman" w:hAnsi="Times New Roman" w:cs="Times New Roman"/>
          <w:bCs/>
          <w:sz w:val="27"/>
          <w:szCs w:val="27"/>
          <w:shd w:val="clear" w:color="auto" w:fill="FFFFFF"/>
        </w:rPr>
        <w:t xml:space="preserve"> розділу 9 </w:t>
      </w:r>
      <w:r w:rsidRPr="000E3588">
        <w:rPr>
          <w:rFonts w:ascii="Times New Roman" w:hAnsi="Times New Roman" w:cs="Times New Roman"/>
          <w:sz w:val="27"/>
          <w:szCs w:val="27"/>
        </w:rPr>
        <w:t>"</w:t>
      </w:r>
      <w:r w:rsidRPr="000E3588">
        <w:rPr>
          <w:rStyle w:val="rvts23"/>
          <w:rFonts w:ascii="Times New Roman" w:hAnsi="Times New Roman" w:cs="Times New Roman"/>
          <w:bCs/>
          <w:sz w:val="27"/>
          <w:szCs w:val="27"/>
          <w:shd w:val="clear" w:color="auto" w:fill="FFFFFF"/>
        </w:rPr>
        <w:t>Прикінцеві та перехідні положення</w:t>
      </w:r>
      <w:r w:rsidRPr="000E3588">
        <w:rPr>
          <w:rFonts w:ascii="Times New Roman" w:hAnsi="Times New Roman" w:cs="Times New Roman"/>
          <w:sz w:val="27"/>
          <w:szCs w:val="27"/>
        </w:rPr>
        <w:t>"</w:t>
      </w:r>
      <w:r w:rsidRPr="000E3588">
        <w:rPr>
          <w:rStyle w:val="rvts23"/>
          <w:rFonts w:ascii="Times New Roman" w:hAnsi="Times New Roman" w:cs="Times New Roman"/>
          <w:bCs/>
          <w:sz w:val="27"/>
          <w:szCs w:val="27"/>
          <w:shd w:val="clear" w:color="auto" w:fill="FFFFFF"/>
        </w:rPr>
        <w:t xml:space="preserve"> Закону України </w:t>
      </w:r>
      <w:r w:rsidRPr="000E3588">
        <w:rPr>
          <w:rFonts w:ascii="Times New Roman" w:hAnsi="Times New Roman" w:cs="Times New Roman"/>
          <w:sz w:val="27"/>
          <w:szCs w:val="27"/>
        </w:rPr>
        <w:t>"</w:t>
      </w:r>
      <w:r w:rsidRPr="000E3588">
        <w:rPr>
          <w:rStyle w:val="rvts23"/>
          <w:rFonts w:ascii="Times New Roman" w:hAnsi="Times New Roman" w:cs="Times New Roman"/>
          <w:bCs/>
          <w:sz w:val="27"/>
          <w:szCs w:val="27"/>
          <w:shd w:val="clear" w:color="auto" w:fill="FFFFFF"/>
        </w:rPr>
        <w:t>Про державну допомогу суб’єктам господарювання</w:t>
      </w:r>
      <w:r w:rsidRPr="000E3588">
        <w:rPr>
          <w:rFonts w:ascii="Times New Roman" w:hAnsi="Times New Roman" w:cs="Times New Roman"/>
          <w:sz w:val="27"/>
          <w:szCs w:val="27"/>
        </w:rPr>
        <w:t>", листів Черкаської обласної військової адміністрації від 07.04.2023 №</w:t>
      </w:r>
      <w:r w:rsidR="000E3588" w:rsidRPr="000E3588">
        <w:rPr>
          <w:rFonts w:ascii="Times New Roman" w:hAnsi="Times New Roman" w:cs="Times New Roman"/>
          <w:sz w:val="27"/>
          <w:szCs w:val="27"/>
        </w:rPr>
        <w:t> </w:t>
      </w:r>
      <w:r w:rsidRPr="000E3588">
        <w:rPr>
          <w:rFonts w:ascii="Times New Roman" w:hAnsi="Times New Roman" w:cs="Times New Roman"/>
          <w:sz w:val="27"/>
          <w:szCs w:val="27"/>
        </w:rPr>
        <w:t xml:space="preserve">8097/01/01-58, Смілянського комунального </w:t>
      </w:r>
      <w:proofErr w:type="spellStart"/>
      <w:r w:rsidRPr="000E3588">
        <w:rPr>
          <w:rFonts w:ascii="Times New Roman" w:hAnsi="Times New Roman" w:cs="Times New Roman"/>
          <w:sz w:val="27"/>
          <w:szCs w:val="27"/>
        </w:rPr>
        <w:t>видавничо</w:t>
      </w:r>
      <w:proofErr w:type="spellEnd"/>
      <w:r w:rsidRPr="000E3588">
        <w:rPr>
          <w:rFonts w:ascii="Times New Roman" w:hAnsi="Times New Roman" w:cs="Times New Roman"/>
          <w:sz w:val="27"/>
          <w:szCs w:val="27"/>
        </w:rPr>
        <w:t>-поліграфічного підприємства "Тясмин" Черкаської обласної ради</w:t>
      </w:r>
      <w:r w:rsidR="00830125" w:rsidRPr="000E3588">
        <w:rPr>
          <w:rFonts w:ascii="Times New Roman" w:hAnsi="Times New Roman" w:cs="Times New Roman"/>
          <w:sz w:val="27"/>
          <w:szCs w:val="27"/>
        </w:rPr>
        <w:t xml:space="preserve"> </w:t>
      </w:r>
      <w:r w:rsidRPr="000E3588">
        <w:rPr>
          <w:rFonts w:ascii="Times New Roman" w:hAnsi="Times New Roman" w:cs="Times New Roman"/>
          <w:sz w:val="27"/>
          <w:szCs w:val="27"/>
        </w:rPr>
        <w:t>від 28.04.2023 №</w:t>
      </w:r>
      <w:r w:rsidR="000E3588" w:rsidRPr="000E3588">
        <w:rPr>
          <w:rFonts w:ascii="Times New Roman" w:hAnsi="Times New Roman" w:cs="Times New Roman"/>
          <w:sz w:val="27"/>
          <w:szCs w:val="27"/>
        </w:rPr>
        <w:t> </w:t>
      </w:r>
      <w:r w:rsidRPr="000E3588">
        <w:rPr>
          <w:rFonts w:ascii="Times New Roman" w:hAnsi="Times New Roman" w:cs="Times New Roman"/>
          <w:sz w:val="27"/>
          <w:szCs w:val="27"/>
        </w:rPr>
        <w:t>146/04, від 03.05.2023 №</w:t>
      </w:r>
      <w:r w:rsidR="000E3588" w:rsidRPr="000E3588">
        <w:rPr>
          <w:rFonts w:ascii="Times New Roman" w:hAnsi="Times New Roman" w:cs="Times New Roman"/>
          <w:sz w:val="27"/>
          <w:szCs w:val="27"/>
        </w:rPr>
        <w:t> </w:t>
      </w:r>
      <w:r w:rsidRPr="000E3588">
        <w:rPr>
          <w:rFonts w:ascii="Times New Roman" w:hAnsi="Times New Roman" w:cs="Times New Roman"/>
          <w:sz w:val="27"/>
          <w:szCs w:val="27"/>
        </w:rPr>
        <w:t xml:space="preserve">151/05, </w:t>
      </w:r>
      <w:r w:rsidR="000E3588">
        <w:rPr>
          <w:rFonts w:ascii="Times New Roman" w:hAnsi="Times New Roman" w:cs="Times New Roman"/>
          <w:sz w:val="27"/>
          <w:szCs w:val="27"/>
        </w:rPr>
        <w:br/>
      </w:r>
      <w:r w:rsidRPr="000E3588">
        <w:rPr>
          <w:rFonts w:ascii="Times New Roman" w:hAnsi="Times New Roman" w:cs="Times New Roman"/>
          <w:sz w:val="27"/>
          <w:szCs w:val="27"/>
        </w:rPr>
        <w:t>від 03.05.2023 №</w:t>
      </w:r>
      <w:r w:rsidR="000E3588" w:rsidRPr="000E3588">
        <w:rPr>
          <w:rFonts w:ascii="Times New Roman" w:hAnsi="Times New Roman" w:cs="Times New Roman"/>
          <w:sz w:val="27"/>
          <w:szCs w:val="27"/>
        </w:rPr>
        <w:t> </w:t>
      </w:r>
      <w:r w:rsidRPr="000E3588">
        <w:rPr>
          <w:rFonts w:ascii="Times New Roman" w:hAnsi="Times New Roman" w:cs="Times New Roman"/>
          <w:sz w:val="27"/>
          <w:szCs w:val="27"/>
        </w:rPr>
        <w:t>152/05</w:t>
      </w:r>
      <w:r w:rsidR="0060776A" w:rsidRPr="000E3588">
        <w:rPr>
          <w:rFonts w:ascii="Times New Roman" w:hAnsi="Times New Roman" w:cs="Times New Roman"/>
          <w:sz w:val="27"/>
          <w:szCs w:val="27"/>
        </w:rPr>
        <w:t>, комунального підприємства "Аеропорт Черкаси Черкаської обласної ради" від 15.05.2023</w:t>
      </w:r>
      <w:r w:rsidR="00830125" w:rsidRPr="000E3588">
        <w:rPr>
          <w:rFonts w:ascii="Times New Roman" w:hAnsi="Times New Roman" w:cs="Times New Roman"/>
          <w:sz w:val="27"/>
          <w:szCs w:val="27"/>
        </w:rPr>
        <w:t xml:space="preserve"> </w:t>
      </w:r>
      <w:r w:rsidR="0060776A" w:rsidRPr="000E3588">
        <w:rPr>
          <w:rFonts w:ascii="Times New Roman" w:hAnsi="Times New Roman" w:cs="Times New Roman"/>
          <w:sz w:val="27"/>
          <w:szCs w:val="27"/>
        </w:rPr>
        <w:t>№</w:t>
      </w:r>
      <w:r w:rsidR="000E3588" w:rsidRPr="000E3588">
        <w:rPr>
          <w:rFonts w:ascii="Times New Roman" w:hAnsi="Times New Roman" w:cs="Times New Roman"/>
          <w:sz w:val="27"/>
          <w:szCs w:val="27"/>
        </w:rPr>
        <w:t> </w:t>
      </w:r>
      <w:r w:rsidR="0060776A" w:rsidRPr="000E3588">
        <w:rPr>
          <w:rFonts w:ascii="Times New Roman" w:hAnsi="Times New Roman" w:cs="Times New Roman"/>
          <w:sz w:val="27"/>
          <w:szCs w:val="27"/>
        </w:rPr>
        <w:t>93-01.</w:t>
      </w:r>
      <w:r w:rsidR="00830125" w:rsidRPr="000E3588">
        <w:rPr>
          <w:rFonts w:ascii="Times New Roman" w:hAnsi="Times New Roman" w:cs="Times New Roman"/>
          <w:sz w:val="27"/>
          <w:szCs w:val="27"/>
        </w:rPr>
        <w:t xml:space="preserve"> </w:t>
      </w:r>
    </w:p>
    <w:p w:rsidR="00A278D1" w:rsidRPr="000E3588" w:rsidRDefault="00A278D1" w:rsidP="000E35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311AC7" w:rsidRPr="000E3588" w:rsidRDefault="00311AC7" w:rsidP="000E358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0E3588">
        <w:rPr>
          <w:rFonts w:ascii="Times New Roman" w:hAnsi="Times New Roman" w:cs="Times New Roman"/>
          <w:b/>
          <w:sz w:val="27"/>
          <w:szCs w:val="27"/>
        </w:rPr>
        <w:t xml:space="preserve">Фінансово-економічне </w:t>
      </w:r>
      <w:r w:rsidR="000E3588" w:rsidRPr="000E3588">
        <w:rPr>
          <w:rFonts w:ascii="Times New Roman" w:hAnsi="Times New Roman" w:cs="Times New Roman"/>
          <w:b/>
          <w:sz w:val="27"/>
          <w:szCs w:val="27"/>
        </w:rPr>
        <w:t>обґрунтування</w:t>
      </w:r>
    </w:p>
    <w:p w:rsidR="008B167D" w:rsidRPr="000E3588" w:rsidRDefault="008B167D" w:rsidP="000E35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0E3588">
        <w:rPr>
          <w:rFonts w:ascii="Times New Roman" w:hAnsi="Times New Roman" w:cs="Times New Roman"/>
          <w:sz w:val="27"/>
          <w:szCs w:val="27"/>
        </w:rPr>
        <w:t xml:space="preserve">Кошти передбачені зазначеним підприємствам на фінансову підтримку </w:t>
      </w:r>
      <w:r w:rsidR="000E3588" w:rsidRPr="000E3588">
        <w:rPr>
          <w:rFonts w:ascii="Times New Roman" w:hAnsi="Times New Roman" w:cs="Times New Roman"/>
          <w:sz w:val="27"/>
          <w:szCs w:val="27"/>
        </w:rPr>
        <w:br/>
      </w:r>
      <w:r w:rsidRPr="000E3588">
        <w:rPr>
          <w:rFonts w:ascii="Times New Roman" w:hAnsi="Times New Roman" w:cs="Times New Roman"/>
          <w:sz w:val="27"/>
          <w:szCs w:val="27"/>
        </w:rPr>
        <w:t xml:space="preserve">у 2023 році будуть виділятись в межах заходів Програми за рахунок обласного бюджету. </w:t>
      </w:r>
    </w:p>
    <w:p w:rsidR="008B167D" w:rsidRPr="000E3588" w:rsidRDefault="008B167D" w:rsidP="000E35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0E3588">
        <w:rPr>
          <w:rFonts w:ascii="Times New Roman" w:hAnsi="Times New Roman" w:cs="Times New Roman"/>
          <w:sz w:val="27"/>
          <w:szCs w:val="27"/>
        </w:rPr>
        <w:t xml:space="preserve">У разі прийняття Проєкту рішення, видатки обласного бюджету </w:t>
      </w:r>
      <w:r w:rsidR="000E3588" w:rsidRPr="000E3588">
        <w:rPr>
          <w:rFonts w:ascii="Times New Roman" w:hAnsi="Times New Roman" w:cs="Times New Roman"/>
          <w:sz w:val="27"/>
          <w:szCs w:val="27"/>
        </w:rPr>
        <w:br/>
      </w:r>
      <w:r w:rsidRPr="000E3588">
        <w:rPr>
          <w:rFonts w:ascii="Times New Roman" w:hAnsi="Times New Roman" w:cs="Times New Roman"/>
          <w:sz w:val="27"/>
          <w:szCs w:val="27"/>
        </w:rPr>
        <w:t xml:space="preserve">на фінансову підтримку, передбачені Паспортом Програми у 2023 році, </w:t>
      </w:r>
      <w:proofErr w:type="spellStart"/>
      <w:r w:rsidRPr="000E3588">
        <w:rPr>
          <w:rStyle w:val="rvts23"/>
          <w:rFonts w:ascii="Times New Roman" w:hAnsi="Times New Roman" w:cs="Times New Roman"/>
          <w:bCs/>
          <w:sz w:val="27"/>
          <w:szCs w:val="27"/>
          <w:shd w:val="clear" w:color="auto" w:fill="FFFFFF"/>
        </w:rPr>
        <w:t>збільшаться</w:t>
      </w:r>
      <w:proofErr w:type="spellEnd"/>
      <w:r w:rsidRPr="000E3588">
        <w:rPr>
          <w:rFonts w:ascii="Times New Roman" w:hAnsi="Times New Roman" w:cs="Times New Roman"/>
          <w:sz w:val="27"/>
          <w:szCs w:val="27"/>
        </w:rPr>
        <w:t xml:space="preserve"> </w:t>
      </w:r>
      <w:r w:rsidRPr="000E3588">
        <w:rPr>
          <w:rStyle w:val="rvts23"/>
          <w:rFonts w:ascii="Times New Roman" w:hAnsi="Times New Roman" w:cs="Times New Roman"/>
          <w:bCs/>
          <w:sz w:val="27"/>
          <w:szCs w:val="27"/>
          <w:shd w:val="clear" w:color="auto" w:fill="FFFFFF"/>
        </w:rPr>
        <w:t xml:space="preserve">на </w:t>
      </w:r>
      <w:r w:rsidRPr="000E3588">
        <w:rPr>
          <w:rFonts w:ascii="Times New Roman" w:hAnsi="Times New Roman" w:cs="Times New Roman"/>
          <w:sz w:val="27"/>
          <w:szCs w:val="27"/>
        </w:rPr>
        <w:t>12535,644</w:t>
      </w:r>
      <w:r w:rsidRPr="000E3588">
        <w:rPr>
          <w:rStyle w:val="rvts23"/>
          <w:rFonts w:ascii="Times New Roman" w:hAnsi="Times New Roman" w:cs="Times New Roman"/>
          <w:bCs/>
          <w:sz w:val="27"/>
          <w:szCs w:val="27"/>
          <w:shd w:val="clear" w:color="auto" w:fill="FFFFFF"/>
        </w:rPr>
        <w:t xml:space="preserve"> </w:t>
      </w:r>
      <w:r w:rsidRPr="000E3588">
        <w:rPr>
          <w:rFonts w:ascii="Times New Roman" w:hAnsi="Times New Roman" w:cs="Times New Roman"/>
          <w:sz w:val="27"/>
          <w:szCs w:val="27"/>
        </w:rPr>
        <w:t>тис. грн і складатимуть всього – 34539,227 тис. грн на рік.</w:t>
      </w:r>
    </w:p>
    <w:p w:rsidR="008B167D" w:rsidRPr="000E3588" w:rsidRDefault="008B167D" w:rsidP="000E358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7"/>
          <w:szCs w:val="27"/>
        </w:rPr>
      </w:pPr>
      <w:r w:rsidRPr="000E3588">
        <w:rPr>
          <w:rFonts w:ascii="Times New Roman" w:hAnsi="Times New Roman" w:cs="Times New Roman"/>
          <w:sz w:val="27"/>
          <w:szCs w:val="27"/>
        </w:rPr>
        <w:t>В цілому по Програмі за період 2022 – 2024 років сума фінансової підтримки комунальних підприємств спільної власності територіальних громад сіл, селищ, міст Черкаської області складатиме – в сумі 67721,767 тис. грн, з них: у 2023 році –</w:t>
      </w:r>
      <w:r w:rsidR="00830125" w:rsidRPr="000E3588">
        <w:rPr>
          <w:rFonts w:ascii="Times New Roman" w:hAnsi="Times New Roman" w:cs="Times New Roman"/>
          <w:sz w:val="27"/>
          <w:szCs w:val="27"/>
        </w:rPr>
        <w:t xml:space="preserve"> </w:t>
      </w:r>
      <w:r w:rsidRPr="000E3588">
        <w:rPr>
          <w:rFonts w:ascii="Times New Roman" w:hAnsi="Times New Roman" w:cs="Times New Roman"/>
          <w:sz w:val="27"/>
          <w:szCs w:val="27"/>
        </w:rPr>
        <w:t>34539,227 тис. грн, що відображається у додатках 1-3 до Програми у новій редакції.</w:t>
      </w:r>
    </w:p>
    <w:p w:rsidR="008B167D" w:rsidRPr="000E3588" w:rsidRDefault="008B167D" w:rsidP="000E35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22448E" w:rsidRPr="000E3588" w:rsidRDefault="0022448E" w:rsidP="000E3588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0E3588">
        <w:rPr>
          <w:rFonts w:ascii="Times New Roman" w:hAnsi="Times New Roman" w:cs="Times New Roman"/>
          <w:sz w:val="27"/>
          <w:szCs w:val="27"/>
        </w:rPr>
        <w:t xml:space="preserve">Начальник управління об’єктами </w:t>
      </w:r>
    </w:p>
    <w:p w:rsidR="0022448E" w:rsidRPr="000E3588" w:rsidRDefault="0022448E" w:rsidP="000E3588">
      <w:pPr>
        <w:tabs>
          <w:tab w:val="left" w:pos="6672"/>
        </w:tabs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0E3588">
        <w:rPr>
          <w:rFonts w:ascii="Times New Roman" w:hAnsi="Times New Roman" w:cs="Times New Roman"/>
          <w:sz w:val="27"/>
          <w:szCs w:val="27"/>
        </w:rPr>
        <w:t xml:space="preserve">спільної власності територіальних </w:t>
      </w:r>
    </w:p>
    <w:p w:rsidR="0022448E" w:rsidRPr="000E3588" w:rsidRDefault="0022448E" w:rsidP="000E3588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0E3588">
        <w:rPr>
          <w:rFonts w:ascii="Times New Roman" w:hAnsi="Times New Roman" w:cs="Times New Roman"/>
          <w:sz w:val="27"/>
          <w:szCs w:val="27"/>
        </w:rPr>
        <w:t xml:space="preserve">громад області виконавчого </w:t>
      </w:r>
    </w:p>
    <w:p w:rsidR="00577CBF" w:rsidRPr="000E3588" w:rsidRDefault="0022448E" w:rsidP="000E3588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0E3588">
        <w:rPr>
          <w:rFonts w:ascii="Times New Roman" w:hAnsi="Times New Roman" w:cs="Times New Roman"/>
          <w:sz w:val="27"/>
          <w:szCs w:val="27"/>
        </w:rPr>
        <w:t>апарату обласної ради</w:t>
      </w:r>
      <w:r w:rsidR="00830125" w:rsidRPr="000E3588">
        <w:rPr>
          <w:rFonts w:ascii="Times New Roman" w:hAnsi="Times New Roman" w:cs="Times New Roman"/>
          <w:sz w:val="27"/>
          <w:szCs w:val="27"/>
        </w:rPr>
        <w:t xml:space="preserve"> </w:t>
      </w:r>
      <w:r w:rsidR="000E3588" w:rsidRPr="000E3588">
        <w:rPr>
          <w:rFonts w:ascii="Times New Roman" w:hAnsi="Times New Roman" w:cs="Times New Roman"/>
          <w:sz w:val="27"/>
          <w:szCs w:val="27"/>
        </w:rPr>
        <w:tab/>
      </w:r>
      <w:r w:rsidR="000E3588" w:rsidRPr="000E3588">
        <w:rPr>
          <w:rFonts w:ascii="Times New Roman" w:hAnsi="Times New Roman" w:cs="Times New Roman"/>
          <w:sz w:val="27"/>
          <w:szCs w:val="27"/>
        </w:rPr>
        <w:tab/>
      </w:r>
      <w:r w:rsidR="000E3588" w:rsidRPr="000E3588">
        <w:rPr>
          <w:rFonts w:ascii="Times New Roman" w:hAnsi="Times New Roman" w:cs="Times New Roman"/>
          <w:sz w:val="27"/>
          <w:szCs w:val="27"/>
        </w:rPr>
        <w:tab/>
      </w:r>
      <w:r w:rsidR="000E3588" w:rsidRPr="000E3588">
        <w:rPr>
          <w:rFonts w:ascii="Times New Roman" w:hAnsi="Times New Roman" w:cs="Times New Roman"/>
          <w:sz w:val="27"/>
          <w:szCs w:val="27"/>
        </w:rPr>
        <w:tab/>
      </w:r>
      <w:r w:rsidR="000E3588" w:rsidRPr="000E3588">
        <w:rPr>
          <w:rFonts w:ascii="Times New Roman" w:hAnsi="Times New Roman" w:cs="Times New Roman"/>
          <w:sz w:val="27"/>
          <w:szCs w:val="27"/>
        </w:rPr>
        <w:tab/>
      </w:r>
      <w:r w:rsidR="000E3588" w:rsidRPr="000E3588">
        <w:rPr>
          <w:rFonts w:ascii="Times New Roman" w:hAnsi="Times New Roman" w:cs="Times New Roman"/>
          <w:sz w:val="27"/>
          <w:szCs w:val="27"/>
        </w:rPr>
        <w:tab/>
      </w:r>
      <w:r w:rsidR="000E3588" w:rsidRPr="000E3588">
        <w:rPr>
          <w:rFonts w:ascii="Times New Roman" w:hAnsi="Times New Roman" w:cs="Times New Roman"/>
          <w:sz w:val="27"/>
          <w:szCs w:val="27"/>
        </w:rPr>
        <w:tab/>
      </w:r>
      <w:r w:rsidR="00C20AB6" w:rsidRPr="000E3588">
        <w:rPr>
          <w:rFonts w:ascii="Times New Roman" w:hAnsi="Times New Roman" w:cs="Times New Roman"/>
          <w:sz w:val="27"/>
          <w:szCs w:val="27"/>
        </w:rPr>
        <w:t>О. ЗВЯГІНЦЕВА</w:t>
      </w:r>
      <w:r w:rsidR="00830125" w:rsidRPr="000E3588">
        <w:rPr>
          <w:rFonts w:ascii="Times New Roman" w:hAnsi="Times New Roman" w:cs="Times New Roman"/>
          <w:sz w:val="27"/>
          <w:szCs w:val="27"/>
        </w:rPr>
        <w:t xml:space="preserve"> </w:t>
      </w:r>
    </w:p>
    <w:sectPr w:rsidR="00577CBF" w:rsidRPr="000E3588" w:rsidSect="0083012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33384" w:rsidRDefault="00A33384" w:rsidP="0042539C">
      <w:pPr>
        <w:spacing w:after="0" w:line="240" w:lineRule="auto"/>
      </w:pPr>
      <w:r>
        <w:separator/>
      </w:r>
    </w:p>
  </w:endnote>
  <w:endnote w:type="continuationSeparator" w:id="0">
    <w:p w:rsidR="00A33384" w:rsidRDefault="00A33384" w:rsidP="004253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539C" w:rsidRDefault="0042539C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539C" w:rsidRDefault="0042539C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539C" w:rsidRDefault="0042539C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33384" w:rsidRDefault="00A33384" w:rsidP="0042539C">
      <w:pPr>
        <w:spacing w:after="0" w:line="240" w:lineRule="auto"/>
      </w:pPr>
      <w:r>
        <w:separator/>
      </w:r>
    </w:p>
  </w:footnote>
  <w:footnote w:type="continuationSeparator" w:id="0">
    <w:p w:rsidR="00A33384" w:rsidRDefault="00A33384" w:rsidP="004253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539C" w:rsidRDefault="0042539C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11304219"/>
      <w:docPartObj>
        <w:docPartGallery w:val="Page Numbers (Top of Page)"/>
        <w:docPartUnique/>
      </w:docPartObj>
    </w:sdtPr>
    <w:sdtEndPr/>
    <w:sdtContent>
      <w:p w:rsidR="0042539C" w:rsidRDefault="0042539C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F17D8">
          <w:rPr>
            <w:noProof/>
          </w:rPr>
          <w:t>2</w:t>
        </w:r>
        <w:r>
          <w:fldChar w:fldCharType="end"/>
        </w:r>
      </w:p>
    </w:sdtContent>
  </w:sdt>
  <w:p w:rsidR="0042539C" w:rsidRDefault="0042539C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539C" w:rsidRDefault="0042539C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686F5D"/>
    <w:multiLevelType w:val="hybridMultilevel"/>
    <w:tmpl w:val="34F619D0"/>
    <w:lvl w:ilvl="0" w:tplc="F99C7D94">
      <w:numFmt w:val="bullet"/>
      <w:lvlText w:val="-"/>
      <w:lvlJc w:val="left"/>
      <w:pPr>
        <w:ind w:left="1069" w:hanging="360"/>
      </w:pPr>
      <w:rPr>
        <w:rFonts w:ascii="Times New Roman" w:eastAsia="Batang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25B6743D"/>
    <w:multiLevelType w:val="hybridMultilevel"/>
    <w:tmpl w:val="0D40AB4A"/>
    <w:lvl w:ilvl="0" w:tplc="EE4465BA">
      <w:numFmt w:val="bullet"/>
      <w:lvlText w:val="-"/>
      <w:lvlJc w:val="left"/>
      <w:pPr>
        <w:ind w:left="1068" w:hanging="360"/>
      </w:pPr>
      <w:rPr>
        <w:rFonts w:ascii="Calibri" w:eastAsia="Batang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602C3279"/>
    <w:multiLevelType w:val="hybridMultilevel"/>
    <w:tmpl w:val="D00878EC"/>
    <w:lvl w:ilvl="0" w:tplc="0E7865C0">
      <w:numFmt w:val="bullet"/>
      <w:lvlText w:val="-"/>
      <w:lvlJc w:val="left"/>
      <w:pPr>
        <w:ind w:left="1069" w:hanging="360"/>
      </w:pPr>
      <w:rPr>
        <w:rFonts w:ascii="Times New Roman" w:eastAsia="Batang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48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7EBE"/>
    <w:rsid w:val="00031C63"/>
    <w:rsid w:val="000375CC"/>
    <w:rsid w:val="000475C5"/>
    <w:rsid w:val="00052FB1"/>
    <w:rsid w:val="00055640"/>
    <w:rsid w:val="00091596"/>
    <w:rsid w:val="0009601A"/>
    <w:rsid w:val="000A0E2D"/>
    <w:rsid w:val="000A3839"/>
    <w:rsid w:val="000A5A13"/>
    <w:rsid w:val="000E3588"/>
    <w:rsid w:val="000F17D8"/>
    <w:rsid w:val="000F4301"/>
    <w:rsid w:val="001141FC"/>
    <w:rsid w:val="00114A73"/>
    <w:rsid w:val="001459C2"/>
    <w:rsid w:val="001566AC"/>
    <w:rsid w:val="001628C7"/>
    <w:rsid w:val="001660E1"/>
    <w:rsid w:val="001908A1"/>
    <w:rsid w:val="001A7291"/>
    <w:rsid w:val="001E1499"/>
    <w:rsid w:val="001E5809"/>
    <w:rsid w:val="001F0234"/>
    <w:rsid w:val="001F5A22"/>
    <w:rsid w:val="001F71F6"/>
    <w:rsid w:val="002236CF"/>
    <w:rsid w:val="0022448E"/>
    <w:rsid w:val="00246B41"/>
    <w:rsid w:val="00246DE8"/>
    <w:rsid w:val="00247015"/>
    <w:rsid w:val="002532BB"/>
    <w:rsid w:val="00290F3B"/>
    <w:rsid w:val="002A148F"/>
    <w:rsid w:val="002A30B3"/>
    <w:rsid w:val="002C6342"/>
    <w:rsid w:val="002D2845"/>
    <w:rsid w:val="002D5E0C"/>
    <w:rsid w:val="002D7100"/>
    <w:rsid w:val="002E1A54"/>
    <w:rsid w:val="002F403E"/>
    <w:rsid w:val="00311AC7"/>
    <w:rsid w:val="00320D99"/>
    <w:rsid w:val="00325ECD"/>
    <w:rsid w:val="00332F61"/>
    <w:rsid w:val="00336BA5"/>
    <w:rsid w:val="0034310D"/>
    <w:rsid w:val="00343750"/>
    <w:rsid w:val="00356DF4"/>
    <w:rsid w:val="003626A9"/>
    <w:rsid w:val="003640A6"/>
    <w:rsid w:val="00365736"/>
    <w:rsid w:val="003938CC"/>
    <w:rsid w:val="003A2D68"/>
    <w:rsid w:val="003A420D"/>
    <w:rsid w:val="003B4239"/>
    <w:rsid w:val="003C1A80"/>
    <w:rsid w:val="003E75C0"/>
    <w:rsid w:val="003F50FA"/>
    <w:rsid w:val="0041352C"/>
    <w:rsid w:val="00416173"/>
    <w:rsid w:val="0042539C"/>
    <w:rsid w:val="004651BD"/>
    <w:rsid w:val="00481F9C"/>
    <w:rsid w:val="00497B9E"/>
    <w:rsid w:val="004A35BB"/>
    <w:rsid w:val="004A643A"/>
    <w:rsid w:val="00501053"/>
    <w:rsid w:val="0050438C"/>
    <w:rsid w:val="00556423"/>
    <w:rsid w:val="005600ED"/>
    <w:rsid w:val="00577CBF"/>
    <w:rsid w:val="00586BBD"/>
    <w:rsid w:val="005B19CF"/>
    <w:rsid w:val="005B288E"/>
    <w:rsid w:val="005C63F4"/>
    <w:rsid w:val="005D58A6"/>
    <w:rsid w:val="005F14E0"/>
    <w:rsid w:val="005F56E3"/>
    <w:rsid w:val="006038B8"/>
    <w:rsid w:val="00606755"/>
    <w:rsid w:val="0060776A"/>
    <w:rsid w:val="00615A0E"/>
    <w:rsid w:val="0062010E"/>
    <w:rsid w:val="00631B77"/>
    <w:rsid w:val="0063312E"/>
    <w:rsid w:val="006332B3"/>
    <w:rsid w:val="0064380A"/>
    <w:rsid w:val="00653DE6"/>
    <w:rsid w:val="00654256"/>
    <w:rsid w:val="00660403"/>
    <w:rsid w:val="00663561"/>
    <w:rsid w:val="00665A7B"/>
    <w:rsid w:val="006904EF"/>
    <w:rsid w:val="00693B34"/>
    <w:rsid w:val="006C62A4"/>
    <w:rsid w:val="00704E87"/>
    <w:rsid w:val="00715FFF"/>
    <w:rsid w:val="0073054B"/>
    <w:rsid w:val="00736E6B"/>
    <w:rsid w:val="00741D5F"/>
    <w:rsid w:val="00756608"/>
    <w:rsid w:val="007B6C0A"/>
    <w:rsid w:val="007F0914"/>
    <w:rsid w:val="00827EBE"/>
    <w:rsid w:val="00830125"/>
    <w:rsid w:val="00830A27"/>
    <w:rsid w:val="00832D9D"/>
    <w:rsid w:val="0084071B"/>
    <w:rsid w:val="00841BFB"/>
    <w:rsid w:val="00854D44"/>
    <w:rsid w:val="008B167D"/>
    <w:rsid w:val="008C6F87"/>
    <w:rsid w:val="008C7396"/>
    <w:rsid w:val="008D2739"/>
    <w:rsid w:val="008D5466"/>
    <w:rsid w:val="008F617D"/>
    <w:rsid w:val="008F7A41"/>
    <w:rsid w:val="00913CDB"/>
    <w:rsid w:val="0091703D"/>
    <w:rsid w:val="0092217E"/>
    <w:rsid w:val="00931140"/>
    <w:rsid w:val="00953773"/>
    <w:rsid w:val="00962B5B"/>
    <w:rsid w:val="009724B8"/>
    <w:rsid w:val="00981097"/>
    <w:rsid w:val="009A7E39"/>
    <w:rsid w:val="009A7E52"/>
    <w:rsid w:val="009B0157"/>
    <w:rsid w:val="009C4ACF"/>
    <w:rsid w:val="009F3F24"/>
    <w:rsid w:val="00A0478F"/>
    <w:rsid w:val="00A278D1"/>
    <w:rsid w:val="00A27DF9"/>
    <w:rsid w:val="00A33384"/>
    <w:rsid w:val="00A64762"/>
    <w:rsid w:val="00A85ED0"/>
    <w:rsid w:val="00AC44D2"/>
    <w:rsid w:val="00AE5AF6"/>
    <w:rsid w:val="00B011B6"/>
    <w:rsid w:val="00B35EAD"/>
    <w:rsid w:val="00B37E58"/>
    <w:rsid w:val="00B40970"/>
    <w:rsid w:val="00B52705"/>
    <w:rsid w:val="00B63BEB"/>
    <w:rsid w:val="00B673B4"/>
    <w:rsid w:val="00B92BE4"/>
    <w:rsid w:val="00BA2F3A"/>
    <w:rsid w:val="00BB4987"/>
    <w:rsid w:val="00BB7E55"/>
    <w:rsid w:val="00BC0E0B"/>
    <w:rsid w:val="00BC4C17"/>
    <w:rsid w:val="00BF5AF7"/>
    <w:rsid w:val="00C01704"/>
    <w:rsid w:val="00C20AB6"/>
    <w:rsid w:val="00C22C9C"/>
    <w:rsid w:val="00C94200"/>
    <w:rsid w:val="00CA06B3"/>
    <w:rsid w:val="00CA4786"/>
    <w:rsid w:val="00CE20AD"/>
    <w:rsid w:val="00CE7C9F"/>
    <w:rsid w:val="00CF3AA3"/>
    <w:rsid w:val="00D0105B"/>
    <w:rsid w:val="00D02962"/>
    <w:rsid w:val="00D2476F"/>
    <w:rsid w:val="00D26159"/>
    <w:rsid w:val="00D30411"/>
    <w:rsid w:val="00D36D2A"/>
    <w:rsid w:val="00D50B4C"/>
    <w:rsid w:val="00D5332F"/>
    <w:rsid w:val="00D6397C"/>
    <w:rsid w:val="00D82BCB"/>
    <w:rsid w:val="00D862A0"/>
    <w:rsid w:val="00DB602C"/>
    <w:rsid w:val="00DD05AD"/>
    <w:rsid w:val="00DD6839"/>
    <w:rsid w:val="00DF3426"/>
    <w:rsid w:val="00DF61F7"/>
    <w:rsid w:val="00E0231B"/>
    <w:rsid w:val="00E05B6E"/>
    <w:rsid w:val="00E21F13"/>
    <w:rsid w:val="00E75321"/>
    <w:rsid w:val="00E75503"/>
    <w:rsid w:val="00E81FBB"/>
    <w:rsid w:val="00EF01B4"/>
    <w:rsid w:val="00F022BB"/>
    <w:rsid w:val="00F140A0"/>
    <w:rsid w:val="00F1535A"/>
    <w:rsid w:val="00F379BF"/>
    <w:rsid w:val="00F53451"/>
    <w:rsid w:val="00F55344"/>
    <w:rsid w:val="00F83F25"/>
    <w:rsid w:val="00F94CB6"/>
    <w:rsid w:val="00FC28EE"/>
    <w:rsid w:val="00FD5D9F"/>
    <w:rsid w:val="00FD741E"/>
    <w:rsid w:val="00FE1C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812E965-C0AD-432C-A2D7-7C16B973CF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Batang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2B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7CBF"/>
    <w:rPr>
      <w:color w:val="0000FF"/>
      <w:u w:val="single"/>
    </w:rPr>
  </w:style>
  <w:style w:type="character" w:customStyle="1" w:styleId="rvts0">
    <w:name w:val="rvts0"/>
    <w:basedOn w:val="a0"/>
    <w:rsid w:val="00DF3426"/>
  </w:style>
  <w:style w:type="paragraph" w:styleId="a4">
    <w:name w:val="header"/>
    <w:basedOn w:val="a"/>
    <w:link w:val="a5"/>
    <w:uiPriority w:val="99"/>
    <w:unhideWhenUsed/>
    <w:rsid w:val="004253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2539C"/>
  </w:style>
  <w:style w:type="paragraph" w:styleId="a6">
    <w:name w:val="footer"/>
    <w:basedOn w:val="a"/>
    <w:link w:val="a7"/>
    <w:uiPriority w:val="99"/>
    <w:unhideWhenUsed/>
    <w:rsid w:val="004253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2539C"/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rsid w:val="0092217E"/>
    <w:pPr>
      <w:spacing w:after="0" w:line="240" w:lineRule="auto"/>
    </w:pPr>
    <w:rPr>
      <w:rFonts w:ascii="Verdana" w:eastAsia="MS Mincho" w:hAnsi="Verdana" w:cs="Times New Roman"/>
      <w:sz w:val="24"/>
      <w:szCs w:val="24"/>
      <w:lang w:val="en-US"/>
    </w:rPr>
  </w:style>
  <w:style w:type="paragraph" w:styleId="HTML">
    <w:name w:val="HTML Preformatted"/>
    <w:basedOn w:val="a"/>
    <w:link w:val="HTML0"/>
    <w:uiPriority w:val="99"/>
    <w:unhideWhenUsed/>
    <w:rsid w:val="00631B7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631B77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styleId="a8">
    <w:name w:val="Balloon Text"/>
    <w:basedOn w:val="a"/>
    <w:link w:val="a9"/>
    <w:uiPriority w:val="99"/>
    <w:semiHidden/>
    <w:unhideWhenUsed/>
    <w:rsid w:val="006438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64380A"/>
    <w:rPr>
      <w:rFonts w:ascii="Segoe UI" w:hAnsi="Segoe UI" w:cs="Segoe UI"/>
      <w:sz w:val="18"/>
      <w:szCs w:val="18"/>
    </w:rPr>
  </w:style>
  <w:style w:type="character" w:styleId="aa">
    <w:name w:val="Emphasis"/>
    <w:uiPriority w:val="20"/>
    <w:qFormat/>
    <w:rsid w:val="00091596"/>
    <w:rPr>
      <w:i/>
      <w:iCs/>
    </w:rPr>
  </w:style>
  <w:style w:type="paragraph" w:styleId="ab">
    <w:name w:val="List Paragraph"/>
    <w:basedOn w:val="a"/>
    <w:uiPriority w:val="34"/>
    <w:qFormat/>
    <w:rsid w:val="00660403"/>
    <w:pPr>
      <w:ind w:left="720"/>
      <w:contextualSpacing/>
    </w:pPr>
  </w:style>
  <w:style w:type="paragraph" w:customStyle="1" w:styleId="ac">
    <w:name w:val="Знак Знак Знак Знак Знак Знак"/>
    <w:basedOn w:val="a"/>
    <w:rsid w:val="004A643A"/>
    <w:pPr>
      <w:spacing w:after="0" w:line="240" w:lineRule="auto"/>
    </w:pPr>
    <w:rPr>
      <w:rFonts w:ascii="Verdana" w:eastAsia="MS Mincho" w:hAnsi="Verdana" w:cs="Times New Roman"/>
      <w:sz w:val="24"/>
      <w:szCs w:val="24"/>
      <w:lang w:val="en-US"/>
    </w:rPr>
  </w:style>
  <w:style w:type="paragraph" w:customStyle="1" w:styleId="ad">
    <w:name w:val="Знак Знак Знак Знак Знак Знак"/>
    <w:basedOn w:val="a"/>
    <w:rsid w:val="0062010E"/>
    <w:pPr>
      <w:spacing w:after="0" w:line="240" w:lineRule="auto"/>
    </w:pPr>
    <w:rPr>
      <w:rFonts w:ascii="Verdana" w:eastAsia="MS Mincho" w:hAnsi="Verdana" w:cs="Times New Roman"/>
      <w:sz w:val="24"/>
      <w:szCs w:val="24"/>
      <w:lang w:val="en-US"/>
    </w:rPr>
  </w:style>
  <w:style w:type="paragraph" w:customStyle="1" w:styleId="ae">
    <w:name w:val="Знак Знак Знак Знак Знак Знак"/>
    <w:basedOn w:val="a"/>
    <w:rsid w:val="001628C7"/>
    <w:pPr>
      <w:spacing w:after="0" w:line="240" w:lineRule="auto"/>
    </w:pPr>
    <w:rPr>
      <w:rFonts w:ascii="Verdana" w:eastAsia="MS Mincho" w:hAnsi="Verdana" w:cs="Times New Roman"/>
      <w:sz w:val="24"/>
      <w:szCs w:val="24"/>
      <w:lang w:val="en-US"/>
    </w:rPr>
  </w:style>
  <w:style w:type="character" w:customStyle="1" w:styleId="rvts23">
    <w:name w:val="rvts23"/>
    <w:basedOn w:val="a0"/>
    <w:rsid w:val="00704E87"/>
  </w:style>
  <w:style w:type="character" w:customStyle="1" w:styleId="rvts37">
    <w:name w:val="rvts37"/>
    <w:basedOn w:val="a0"/>
    <w:rsid w:val="00704E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69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3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85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8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403</TotalTime>
  <Pages>1</Pages>
  <Words>803</Words>
  <Characters>4582</Characters>
  <Application>Microsoft Office Word</Application>
  <DocSecurity>0</DocSecurity>
  <Lines>38</Lines>
  <Paragraphs>10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5375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Oblrada</dc:creator>
  <cp:keywords/>
  <dc:description/>
  <cp:lastModifiedBy>RePack by Diakov</cp:lastModifiedBy>
  <cp:revision>86</cp:revision>
  <cp:lastPrinted>2023-04-28T08:55:00Z</cp:lastPrinted>
  <dcterms:created xsi:type="dcterms:W3CDTF">2022-08-31T07:05:00Z</dcterms:created>
  <dcterms:modified xsi:type="dcterms:W3CDTF">2023-05-18T13:35:00Z</dcterms:modified>
</cp:coreProperties>
</file>