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71F7D" w:rsidRDefault="00871F7D" w:rsidP="00402E02">
      <w:pPr>
        <w:ind w:firstLine="720"/>
        <w:jc w:val="center"/>
        <w:rPr>
          <w:b/>
          <w:sz w:val="28"/>
          <w:szCs w:val="28"/>
        </w:rPr>
      </w:pPr>
    </w:p>
    <w:p w:rsidR="00402E02" w:rsidRPr="006D28AB" w:rsidRDefault="00402E02" w:rsidP="00402E02">
      <w:pPr>
        <w:ind w:firstLine="720"/>
        <w:jc w:val="center"/>
        <w:rPr>
          <w:b/>
          <w:sz w:val="28"/>
          <w:szCs w:val="28"/>
        </w:rPr>
      </w:pPr>
      <w:r w:rsidRPr="006D28AB">
        <w:rPr>
          <w:b/>
          <w:sz w:val="28"/>
          <w:szCs w:val="28"/>
        </w:rPr>
        <w:t>ПОЯСНЮВАЛЬНА ЗАПИСКА</w:t>
      </w:r>
    </w:p>
    <w:p w:rsidR="00402E02" w:rsidRPr="006D28AB" w:rsidRDefault="000208E9" w:rsidP="00402E02">
      <w:pPr>
        <w:ind w:firstLine="720"/>
        <w:jc w:val="center"/>
        <w:rPr>
          <w:b/>
          <w:sz w:val="28"/>
          <w:szCs w:val="28"/>
          <w:lang w:val="uk-UA"/>
        </w:rPr>
      </w:pPr>
      <w:r w:rsidRPr="006D28AB">
        <w:rPr>
          <w:b/>
          <w:sz w:val="28"/>
          <w:szCs w:val="28"/>
        </w:rPr>
        <w:t>до про</w:t>
      </w:r>
      <w:r w:rsidRPr="006D28AB">
        <w:rPr>
          <w:b/>
          <w:sz w:val="28"/>
          <w:szCs w:val="28"/>
          <w:lang w:val="uk-UA"/>
        </w:rPr>
        <w:t>є</w:t>
      </w:r>
      <w:r w:rsidR="00402E02" w:rsidRPr="006D28AB">
        <w:rPr>
          <w:b/>
          <w:sz w:val="28"/>
          <w:szCs w:val="28"/>
        </w:rPr>
        <w:t>кту рішення Черкаської обласної ради</w:t>
      </w:r>
    </w:p>
    <w:p w:rsidR="006D28AB" w:rsidRPr="006D28AB" w:rsidRDefault="006D28AB" w:rsidP="006D28AB">
      <w:pPr>
        <w:ind w:firstLine="720"/>
        <w:jc w:val="center"/>
        <w:rPr>
          <w:b/>
          <w:sz w:val="28"/>
          <w:szCs w:val="28"/>
          <w:highlight w:val="yellow"/>
          <w:lang w:val="uk-UA"/>
        </w:rPr>
      </w:pPr>
      <w:r>
        <w:rPr>
          <w:b/>
          <w:sz w:val="28"/>
          <w:szCs w:val="28"/>
          <w:lang w:val="uk-UA"/>
        </w:rPr>
        <w:t>«</w:t>
      </w:r>
      <w:r w:rsidRPr="006D28AB">
        <w:rPr>
          <w:b/>
          <w:sz w:val="28"/>
          <w:szCs w:val="28"/>
          <w:lang w:val="uk-UA"/>
        </w:rPr>
        <w:t>Про призначення ОРЛЕНКА В. В.</w:t>
      </w:r>
      <w:r>
        <w:rPr>
          <w:b/>
          <w:sz w:val="28"/>
          <w:szCs w:val="28"/>
          <w:lang w:val="uk-UA"/>
        </w:rPr>
        <w:t xml:space="preserve"> </w:t>
      </w:r>
      <w:r w:rsidRPr="006D28AB">
        <w:rPr>
          <w:b/>
          <w:sz w:val="28"/>
          <w:szCs w:val="28"/>
          <w:lang w:val="uk-UA"/>
        </w:rPr>
        <w:t>на посаду директора  комунального</w:t>
      </w:r>
      <w:r>
        <w:rPr>
          <w:b/>
          <w:sz w:val="28"/>
          <w:szCs w:val="28"/>
          <w:lang w:val="uk-UA"/>
        </w:rPr>
        <w:t xml:space="preserve"> </w:t>
      </w:r>
      <w:r w:rsidRPr="006D28AB">
        <w:rPr>
          <w:b/>
          <w:sz w:val="28"/>
          <w:szCs w:val="28"/>
          <w:lang w:val="uk-UA"/>
        </w:rPr>
        <w:t>некомерційного підприємства</w:t>
      </w:r>
      <w:r>
        <w:rPr>
          <w:b/>
          <w:sz w:val="28"/>
          <w:szCs w:val="28"/>
          <w:lang w:val="uk-UA"/>
        </w:rPr>
        <w:t xml:space="preserve"> </w:t>
      </w:r>
      <w:r w:rsidRPr="006D28AB">
        <w:rPr>
          <w:b/>
          <w:sz w:val="28"/>
          <w:szCs w:val="28"/>
          <w:lang w:val="uk-UA"/>
        </w:rPr>
        <w:t>«Черкаський обласний дитячий</w:t>
      </w:r>
      <w:r>
        <w:rPr>
          <w:b/>
          <w:sz w:val="28"/>
          <w:szCs w:val="28"/>
          <w:lang w:val="uk-UA"/>
        </w:rPr>
        <w:t xml:space="preserve"> </w:t>
      </w:r>
      <w:r w:rsidRPr="006D28AB">
        <w:rPr>
          <w:b/>
          <w:sz w:val="28"/>
          <w:szCs w:val="28"/>
          <w:lang w:val="uk-UA"/>
        </w:rPr>
        <w:t>багатопрофільний санаторій</w:t>
      </w:r>
      <w:r>
        <w:rPr>
          <w:b/>
          <w:sz w:val="28"/>
          <w:szCs w:val="28"/>
          <w:lang w:val="uk-UA"/>
        </w:rPr>
        <w:t xml:space="preserve"> </w:t>
      </w:r>
      <w:r w:rsidRPr="006D28AB">
        <w:rPr>
          <w:b/>
          <w:sz w:val="28"/>
          <w:szCs w:val="28"/>
          <w:lang w:val="uk-UA"/>
        </w:rPr>
        <w:t>«Сосновий бір» Черкаської обласної ради»</w:t>
      </w:r>
    </w:p>
    <w:p w:rsidR="00D70708" w:rsidRPr="00485D3D" w:rsidRDefault="00D70708" w:rsidP="00D70708">
      <w:pPr>
        <w:jc w:val="center"/>
        <w:rPr>
          <w:b/>
          <w:sz w:val="28"/>
          <w:szCs w:val="28"/>
          <w:highlight w:val="yellow"/>
          <w:lang w:val="uk-UA"/>
        </w:rPr>
      </w:pPr>
    </w:p>
    <w:p w:rsidR="002603BC" w:rsidRPr="00485D3D" w:rsidRDefault="00402E02" w:rsidP="002603BC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2603BC">
        <w:rPr>
          <w:sz w:val="28"/>
          <w:szCs w:val="28"/>
          <w:lang w:val="uk-UA"/>
        </w:rPr>
        <w:t xml:space="preserve">Відповідно до </w:t>
      </w:r>
      <w:r w:rsidR="0081157A" w:rsidRPr="002603BC">
        <w:rPr>
          <w:sz w:val="28"/>
          <w:szCs w:val="28"/>
          <w:lang w:val="uk-UA"/>
        </w:rPr>
        <w:t>рішення</w:t>
      </w:r>
      <w:r w:rsidR="00D81867" w:rsidRPr="002603BC">
        <w:rPr>
          <w:sz w:val="28"/>
          <w:szCs w:val="28"/>
          <w:lang w:val="uk-UA"/>
        </w:rPr>
        <w:t xml:space="preserve"> обласної ради від 19.02.2021 № 5-14/</w:t>
      </w:r>
      <w:r w:rsidR="00D81867" w:rsidRPr="002603BC">
        <w:rPr>
          <w:sz w:val="28"/>
          <w:szCs w:val="28"/>
        </w:rPr>
        <w:t>V</w:t>
      </w:r>
      <w:r w:rsidR="00D81867" w:rsidRPr="002603BC">
        <w:rPr>
          <w:sz w:val="28"/>
          <w:szCs w:val="28"/>
          <w:lang w:val="uk-UA"/>
        </w:rPr>
        <w:t>ІІІ «Про проведення конкурсного відбору претендентів на зайняття посад керівників підприємств, установ, закладів спільної вла</w:t>
      </w:r>
      <w:r w:rsidR="003004D6" w:rsidRPr="002603BC">
        <w:rPr>
          <w:sz w:val="28"/>
          <w:szCs w:val="28"/>
          <w:lang w:val="uk-UA"/>
        </w:rPr>
        <w:t>с</w:t>
      </w:r>
      <w:r w:rsidR="00D81867" w:rsidRPr="002603BC">
        <w:rPr>
          <w:sz w:val="28"/>
          <w:szCs w:val="28"/>
          <w:lang w:val="uk-UA"/>
        </w:rPr>
        <w:t>ності територіальних громад сіл, селищ, міст Черкаської області»</w:t>
      </w:r>
      <w:r w:rsidR="0081157A" w:rsidRPr="002603BC">
        <w:rPr>
          <w:sz w:val="28"/>
          <w:szCs w:val="28"/>
          <w:lang w:val="uk-UA"/>
        </w:rPr>
        <w:t xml:space="preserve"> (зі змінами)</w:t>
      </w:r>
      <w:r w:rsidRPr="002603BC">
        <w:rPr>
          <w:sz w:val="28"/>
          <w:szCs w:val="28"/>
          <w:lang w:val="uk-UA"/>
        </w:rPr>
        <w:t>, враховуючи</w:t>
      </w:r>
      <w:r w:rsidR="0081157A" w:rsidRPr="002603BC">
        <w:rPr>
          <w:sz w:val="28"/>
          <w:szCs w:val="28"/>
          <w:lang w:val="uk-UA"/>
        </w:rPr>
        <w:t xml:space="preserve"> розпорядження голови Черкаської обласної ради</w:t>
      </w:r>
      <w:r w:rsidRPr="002603BC">
        <w:rPr>
          <w:sz w:val="28"/>
          <w:szCs w:val="28"/>
          <w:lang w:val="uk-UA"/>
        </w:rPr>
        <w:t xml:space="preserve"> </w:t>
      </w:r>
      <w:r w:rsidR="00666FC0" w:rsidRPr="002603BC">
        <w:rPr>
          <w:sz w:val="28"/>
          <w:szCs w:val="28"/>
          <w:lang w:val="uk-UA"/>
        </w:rPr>
        <w:t xml:space="preserve">від </w:t>
      </w:r>
      <w:r w:rsidR="002603BC" w:rsidRPr="002603BC">
        <w:rPr>
          <w:sz w:val="28"/>
          <w:szCs w:val="28"/>
          <w:lang w:val="uk-UA"/>
        </w:rPr>
        <w:t>19.01.2023</w:t>
      </w:r>
      <w:r w:rsidR="00666FC0" w:rsidRPr="002603BC">
        <w:rPr>
          <w:sz w:val="28"/>
          <w:szCs w:val="28"/>
          <w:lang w:val="uk-UA"/>
        </w:rPr>
        <w:t xml:space="preserve"> №</w:t>
      </w:r>
      <w:r w:rsidR="00673F2E" w:rsidRPr="002603BC">
        <w:rPr>
          <w:sz w:val="28"/>
          <w:szCs w:val="28"/>
          <w:lang w:val="uk-UA"/>
        </w:rPr>
        <w:t> </w:t>
      </w:r>
      <w:r w:rsidR="002603BC" w:rsidRPr="002603BC">
        <w:rPr>
          <w:sz w:val="28"/>
          <w:szCs w:val="28"/>
          <w:lang w:val="uk-UA"/>
        </w:rPr>
        <w:t>13</w:t>
      </w:r>
      <w:r w:rsidR="00666FC0" w:rsidRPr="002603BC">
        <w:rPr>
          <w:sz w:val="28"/>
          <w:szCs w:val="28"/>
          <w:lang w:val="uk-UA"/>
        </w:rPr>
        <w:t>-р «Про оголошення конкурсного відбору претендентів на зайняття посади директора</w:t>
      </w:r>
      <w:r w:rsidR="002603BC" w:rsidRPr="002603BC">
        <w:rPr>
          <w:lang w:val="uk-UA"/>
        </w:rPr>
        <w:t xml:space="preserve"> </w:t>
      </w:r>
      <w:r w:rsidR="002603BC" w:rsidRPr="002603BC">
        <w:rPr>
          <w:sz w:val="28"/>
          <w:szCs w:val="28"/>
          <w:lang w:val="uk-UA"/>
        </w:rPr>
        <w:t>комунального некомерційного підприємства «Черкаський обласний дитячий багатопрофільний санаторій «Сосновий бір» Черкаської обласної ради», від 06.02.2023 №25-р «Про утворення конкурсної комісії з проведення конкурсного відбору претендентів на зайняття посади директора комунального некомерційного підприємства «Черкаський обласний дитячий багатопрофільний санаторій «Сосновий бір» Черкаської обласної ради» проведено конкурсний відбір.</w:t>
      </w:r>
    </w:p>
    <w:p w:rsidR="002603BC" w:rsidRDefault="00402E02" w:rsidP="00513B5B">
      <w:pPr>
        <w:ind w:firstLine="567"/>
        <w:jc w:val="both"/>
        <w:rPr>
          <w:sz w:val="28"/>
          <w:szCs w:val="28"/>
          <w:lang w:val="uk-UA"/>
        </w:rPr>
      </w:pPr>
      <w:r w:rsidRPr="002603BC">
        <w:rPr>
          <w:sz w:val="28"/>
          <w:szCs w:val="28"/>
          <w:lang w:val="uk-UA"/>
        </w:rPr>
        <w:t>За результатами проведеного конкурс</w:t>
      </w:r>
      <w:r w:rsidR="004F5F85" w:rsidRPr="002603BC">
        <w:rPr>
          <w:sz w:val="28"/>
          <w:szCs w:val="28"/>
          <w:lang w:val="uk-UA"/>
        </w:rPr>
        <w:t>ного відбору</w:t>
      </w:r>
      <w:r w:rsidR="0081157A" w:rsidRPr="002603BC">
        <w:rPr>
          <w:sz w:val="28"/>
          <w:szCs w:val="28"/>
          <w:lang w:val="uk-UA"/>
        </w:rPr>
        <w:t>,</w:t>
      </w:r>
      <w:r w:rsidRPr="002603BC">
        <w:rPr>
          <w:sz w:val="28"/>
          <w:szCs w:val="28"/>
          <w:lang w:val="uk-UA"/>
        </w:rPr>
        <w:t xml:space="preserve"> відповідно до протоколу </w:t>
      </w:r>
      <w:r w:rsidR="00D81867" w:rsidRPr="002603BC">
        <w:rPr>
          <w:sz w:val="28"/>
          <w:szCs w:val="28"/>
          <w:lang w:val="uk-UA"/>
        </w:rPr>
        <w:t xml:space="preserve">другого </w:t>
      </w:r>
      <w:r w:rsidRPr="002603BC">
        <w:rPr>
          <w:sz w:val="28"/>
          <w:szCs w:val="28"/>
        </w:rPr>
        <w:t xml:space="preserve">засідання конкурсної комісії </w:t>
      </w:r>
      <w:r w:rsidR="0081157A" w:rsidRPr="002603BC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</w:t>
      </w:r>
      <w:r w:rsidR="00666FC0" w:rsidRPr="002603BC">
        <w:rPr>
          <w:sz w:val="28"/>
          <w:szCs w:val="28"/>
          <w:lang w:val="uk-UA"/>
        </w:rPr>
        <w:t xml:space="preserve">директора </w:t>
      </w:r>
      <w:r w:rsidR="002603BC" w:rsidRPr="002603BC">
        <w:rPr>
          <w:sz w:val="28"/>
          <w:szCs w:val="28"/>
          <w:lang w:val="uk-UA"/>
        </w:rPr>
        <w:t>комунального некомерційного підприємства «Черкаський обласний дитячий багатопрофільний санаторій «Сосновий бір» Черкаської обласної ради»</w:t>
      </w:r>
      <w:r w:rsidR="002603BC">
        <w:rPr>
          <w:sz w:val="28"/>
          <w:szCs w:val="28"/>
          <w:highlight w:val="yellow"/>
          <w:lang w:val="uk-UA"/>
        </w:rPr>
        <w:br/>
      </w:r>
      <w:r w:rsidR="002603BC" w:rsidRPr="002603BC">
        <w:rPr>
          <w:sz w:val="28"/>
          <w:szCs w:val="28"/>
          <w:lang w:val="uk-UA"/>
        </w:rPr>
        <w:t>від 10.03.2023</w:t>
      </w:r>
      <w:r w:rsidR="00036C6E">
        <w:rPr>
          <w:sz w:val="28"/>
          <w:szCs w:val="28"/>
          <w:lang w:val="uk-UA"/>
        </w:rPr>
        <w:t>,</w:t>
      </w:r>
      <w:r w:rsidR="002603BC" w:rsidRPr="002603BC">
        <w:rPr>
          <w:sz w:val="28"/>
          <w:szCs w:val="28"/>
          <w:lang w:val="uk-UA"/>
        </w:rPr>
        <w:t xml:space="preserve"> переможцем конкурсного відбору визначено</w:t>
      </w:r>
      <w:r w:rsidR="002603BC">
        <w:rPr>
          <w:sz w:val="28"/>
          <w:szCs w:val="28"/>
          <w:lang w:val="uk-UA"/>
        </w:rPr>
        <w:t xml:space="preserve"> </w:t>
      </w:r>
      <w:r w:rsidR="002603BC" w:rsidRPr="002603BC">
        <w:rPr>
          <w:sz w:val="28"/>
          <w:szCs w:val="28"/>
          <w:lang w:val="uk-UA"/>
        </w:rPr>
        <w:t>Орленка Володимира Васильовича</w:t>
      </w:r>
      <w:r w:rsidR="00E46E54">
        <w:rPr>
          <w:sz w:val="28"/>
          <w:szCs w:val="28"/>
          <w:lang w:val="uk-UA"/>
        </w:rPr>
        <w:t>.</w:t>
      </w:r>
    </w:p>
    <w:p w:rsidR="00FB4FF5" w:rsidRPr="00485D3D" w:rsidRDefault="00FB4FF5" w:rsidP="00D81867">
      <w:pPr>
        <w:ind w:firstLine="567"/>
        <w:jc w:val="both"/>
        <w:rPr>
          <w:b/>
          <w:sz w:val="22"/>
          <w:szCs w:val="28"/>
          <w:highlight w:val="yellow"/>
          <w:lang w:val="uk-UA"/>
        </w:rPr>
      </w:pPr>
    </w:p>
    <w:p w:rsidR="003004D6" w:rsidRPr="00E46E54" w:rsidRDefault="003004D6" w:rsidP="00142DAE">
      <w:pPr>
        <w:ind w:firstLine="720"/>
        <w:jc w:val="center"/>
        <w:rPr>
          <w:b/>
          <w:sz w:val="28"/>
          <w:szCs w:val="28"/>
          <w:lang w:val="uk-UA"/>
        </w:rPr>
      </w:pPr>
      <w:r w:rsidRPr="00E46E54">
        <w:rPr>
          <w:b/>
          <w:sz w:val="28"/>
          <w:szCs w:val="28"/>
          <w:lang w:val="uk-UA"/>
        </w:rPr>
        <w:t>Біографічна довідка</w:t>
      </w:r>
    </w:p>
    <w:p w:rsidR="003004D6" w:rsidRPr="00485D3D" w:rsidRDefault="00E46E54" w:rsidP="003004D6">
      <w:pPr>
        <w:tabs>
          <w:tab w:val="left" w:pos="4130"/>
        </w:tabs>
        <w:jc w:val="both"/>
        <w:rPr>
          <w:sz w:val="28"/>
          <w:szCs w:val="28"/>
          <w:highlight w:val="yellow"/>
          <w:lang w:val="uk-UA"/>
        </w:rPr>
      </w:pPr>
      <w:r w:rsidRPr="00E46E54">
        <w:rPr>
          <w:sz w:val="28"/>
          <w:szCs w:val="28"/>
          <w:lang w:val="uk-UA"/>
        </w:rPr>
        <w:t>ОРЛЕНК</w:t>
      </w:r>
      <w:r>
        <w:rPr>
          <w:sz w:val="28"/>
          <w:szCs w:val="28"/>
          <w:lang w:val="uk-UA"/>
        </w:rPr>
        <w:t>О</w:t>
      </w:r>
      <w:r w:rsidRPr="00E46E54">
        <w:rPr>
          <w:sz w:val="28"/>
          <w:szCs w:val="28"/>
          <w:lang w:val="uk-UA"/>
        </w:rPr>
        <w:t xml:space="preserve"> Володимир Васильович</w:t>
      </w:r>
      <w:r w:rsidR="003004D6" w:rsidRPr="00E46E54">
        <w:rPr>
          <w:sz w:val="28"/>
          <w:szCs w:val="28"/>
          <w:lang w:val="uk-UA"/>
        </w:rPr>
        <w:t>, 19</w:t>
      </w:r>
      <w:r w:rsidR="00784A0B" w:rsidRPr="00E46E54">
        <w:rPr>
          <w:sz w:val="28"/>
          <w:szCs w:val="28"/>
          <w:lang w:val="uk-UA"/>
        </w:rPr>
        <w:t>7</w:t>
      </w:r>
      <w:r w:rsidRPr="00E46E54">
        <w:rPr>
          <w:sz w:val="28"/>
          <w:szCs w:val="28"/>
          <w:lang w:val="uk-UA"/>
        </w:rPr>
        <w:t>9</w:t>
      </w:r>
      <w:r w:rsidR="00FD2588" w:rsidRPr="00E46E54">
        <w:rPr>
          <w:sz w:val="28"/>
          <w:szCs w:val="28"/>
          <w:lang w:val="uk-UA"/>
        </w:rPr>
        <w:t xml:space="preserve"> </w:t>
      </w:r>
      <w:r w:rsidR="003004D6" w:rsidRPr="00E46E54">
        <w:rPr>
          <w:sz w:val="28"/>
          <w:szCs w:val="28"/>
          <w:lang w:val="uk-UA"/>
        </w:rPr>
        <w:t>року народження.</w:t>
      </w:r>
    </w:p>
    <w:p w:rsidR="003004D6" w:rsidRPr="00485D3D" w:rsidRDefault="003004D6" w:rsidP="003004D6">
      <w:pPr>
        <w:ind w:firstLine="709"/>
        <w:jc w:val="both"/>
        <w:rPr>
          <w:b/>
          <w:sz w:val="22"/>
          <w:szCs w:val="28"/>
          <w:highlight w:val="yellow"/>
          <w:lang w:val="uk-UA"/>
        </w:rPr>
      </w:pPr>
    </w:p>
    <w:p w:rsidR="00BD2FBF" w:rsidRDefault="003004D6" w:rsidP="003004D6">
      <w:pPr>
        <w:ind w:firstLine="709"/>
        <w:jc w:val="both"/>
        <w:rPr>
          <w:sz w:val="28"/>
          <w:szCs w:val="28"/>
          <w:lang w:val="uk-UA"/>
        </w:rPr>
      </w:pPr>
      <w:r w:rsidRPr="00BD2FBF">
        <w:rPr>
          <w:b/>
          <w:sz w:val="28"/>
          <w:szCs w:val="28"/>
          <w:lang w:val="uk-UA"/>
        </w:rPr>
        <w:t>Освіта</w:t>
      </w:r>
      <w:r w:rsidRPr="00BD2FBF">
        <w:rPr>
          <w:sz w:val="28"/>
          <w:szCs w:val="28"/>
          <w:lang w:val="uk-UA"/>
        </w:rPr>
        <w:t xml:space="preserve"> – вища: </w:t>
      </w:r>
      <w:r w:rsidR="00BD2FBF">
        <w:rPr>
          <w:sz w:val="28"/>
          <w:szCs w:val="28"/>
          <w:lang w:val="uk-UA"/>
        </w:rPr>
        <w:t xml:space="preserve">у 2001 році закінчив Національну юридичну академію України імені Ярослава Мудрого за спеціальністю «Правознавство», кваліфікація юрист. </w:t>
      </w:r>
    </w:p>
    <w:p w:rsidR="00BD2FBF" w:rsidRDefault="00BD2FBF" w:rsidP="003004D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 квітня 2022 року зарахований до аспірантури Міжрегіональної Академії управління персоналом на заочну форму навчання за спеціальністю «Публічне управління та адміністрування». </w:t>
      </w:r>
    </w:p>
    <w:p w:rsidR="00BD2FBF" w:rsidRDefault="00BD2FBF" w:rsidP="003004D6">
      <w:pPr>
        <w:ind w:firstLine="709"/>
        <w:jc w:val="both"/>
        <w:rPr>
          <w:sz w:val="28"/>
          <w:szCs w:val="28"/>
          <w:lang w:val="uk-UA"/>
        </w:rPr>
      </w:pPr>
    </w:p>
    <w:p w:rsidR="003004D6" w:rsidRPr="00BD2FBF" w:rsidRDefault="003004D6" w:rsidP="003004D6">
      <w:pPr>
        <w:ind w:firstLine="709"/>
        <w:jc w:val="both"/>
        <w:rPr>
          <w:b/>
          <w:sz w:val="28"/>
          <w:szCs w:val="28"/>
          <w:lang w:val="uk-UA"/>
        </w:rPr>
      </w:pPr>
      <w:r w:rsidRPr="00BD2FBF">
        <w:rPr>
          <w:b/>
          <w:sz w:val="28"/>
          <w:szCs w:val="28"/>
          <w:lang w:val="uk-UA"/>
        </w:rPr>
        <w:t>Трудова діяльність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25"/>
        <w:gridCol w:w="6096"/>
      </w:tblGrid>
      <w:tr w:rsidR="000170F1" w:rsidRPr="00BD2FBF" w:rsidTr="00CE1B06">
        <w:tc>
          <w:tcPr>
            <w:tcW w:w="2977" w:type="dxa"/>
          </w:tcPr>
          <w:p w:rsidR="000170F1" w:rsidRPr="007D6253" w:rsidRDefault="007D6253" w:rsidP="00162B7F">
            <w:pPr>
              <w:rPr>
                <w:sz w:val="28"/>
                <w:szCs w:val="28"/>
                <w:lang w:val="uk-UA"/>
              </w:rPr>
            </w:pPr>
            <w:r w:rsidRPr="007D6253">
              <w:rPr>
                <w:sz w:val="28"/>
                <w:szCs w:val="28"/>
                <w:lang w:val="uk-UA"/>
              </w:rPr>
              <w:t>грудень</w:t>
            </w:r>
            <w:r w:rsidR="000170F1" w:rsidRPr="007D6253">
              <w:rPr>
                <w:sz w:val="28"/>
                <w:szCs w:val="28"/>
                <w:lang w:val="uk-UA"/>
              </w:rPr>
              <w:t xml:space="preserve"> 2021 року</w:t>
            </w:r>
            <w:r w:rsidR="000170F1" w:rsidRPr="007D6253">
              <w:rPr>
                <w:sz w:val="28"/>
                <w:szCs w:val="28"/>
                <w:lang w:val="uk-UA"/>
              </w:rPr>
              <w:br/>
              <w:t>– дотепер</w:t>
            </w:r>
          </w:p>
          <w:p w:rsidR="007D6253" w:rsidRPr="00485D3D" w:rsidRDefault="007D6253" w:rsidP="00162B7F">
            <w:pPr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25" w:type="dxa"/>
          </w:tcPr>
          <w:p w:rsidR="000170F1" w:rsidRPr="007D6253" w:rsidRDefault="000170F1">
            <w:pPr>
              <w:rPr>
                <w:lang w:val="uk-UA"/>
              </w:rPr>
            </w:pPr>
            <w:r w:rsidRPr="007D6253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:rsidR="00303083" w:rsidRPr="007D6253" w:rsidRDefault="000170F1" w:rsidP="00CE1B06">
            <w:pPr>
              <w:jc w:val="both"/>
              <w:rPr>
                <w:sz w:val="28"/>
                <w:szCs w:val="28"/>
                <w:lang w:val="uk-UA"/>
              </w:rPr>
            </w:pPr>
            <w:r w:rsidRPr="007D6253">
              <w:rPr>
                <w:sz w:val="28"/>
                <w:szCs w:val="28"/>
                <w:lang w:val="uk-UA"/>
              </w:rPr>
              <w:t>виконую</w:t>
            </w:r>
            <w:r w:rsidR="00CE1B06" w:rsidRPr="007D6253">
              <w:rPr>
                <w:sz w:val="28"/>
                <w:szCs w:val="28"/>
                <w:lang w:val="uk-UA"/>
              </w:rPr>
              <w:t>чий</w:t>
            </w:r>
            <w:r w:rsidRPr="007D6253">
              <w:rPr>
                <w:sz w:val="28"/>
                <w:szCs w:val="28"/>
                <w:lang w:val="uk-UA"/>
              </w:rPr>
              <w:t xml:space="preserve"> обов’язки директора</w:t>
            </w:r>
            <w:r w:rsidR="007D6253" w:rsidRPr="007D6253">
              <w:t xml:space="preserve"> </w:t>
            </w:r>
            <w:r w:rsidR="007D6253" w:rsidRPr="007D6253">
              <w:rPr>
                <w:sz w:val="28"/>
                <w:szCs w:val="28"/>
                <w:lang w:val="uk-UA"/>
              </w:rPr>
              <w:t>комунального некомерційного підприємства «Черкаський обласний дитячий багатопрофільний санаторій «Сосновий бір» Черкаської обласної ради»</w:t>
            </w:r>
            <w:r w:rsidRPr="007D6253">
              <w:rPr>
                <w:sz w:val="28"/>
                <w:szCs w:val="28"/>
                <w:lang w:val="uk-UA"/>
              </w:rPr>
              <w:t>;</w:t>
            </w:r>
          </w:p>
          <w:p w:rsidR="00CE1B06" w:rsidRPr="007D6253" w:rsidRDefault="00CE1B06" w:rsidP="00CE1B0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E1B06" w:rsidRPr="00485D3D" w:rsidTr="00CE1B06">
        <w:tc>
          <w:tcPr>
            <w:tcW w:w="2977" w:type="dxa"/>
          </w:tcPr>
          <w:p w:rsidR="00CE1B06" w:rsidRPr="007D6253" w:rsidRDefault="00987BF5" w:rsidP="007D6253">
            <w:pPr>
              <w:rPr>
                <w:sz w:val="28"/>
                <w:szCs w:val="28"/>
                <w:lang w:val="uk-UA"/>
              </w:rPr>
            </w:pPr>
            <w:r w:rsidRPr="007D6253">
              <w:rPr>
                <w:sz w:val="28"/>
                <w:szCs w:val="28"/>
                <w:lang w:val="uk-UA"/>
              </w:rPr>
              <w:t>вересень</w:t>
            </w:r>
            <w:r w:rsidR="00CE1B06" w:rsidRPr="007D6253">
              <w:rPr>
                <w:sz w:val="28"/>
                <w:szCs w:val="28"/>
                <w:lang w:val="uk-UA"/>
              </w:rPr>
              <w:t xml:space="preserve"> 20</w:t>
            </w:r>
            <w:r w:rsidRPr="007D6253">
              <w:rPr>
                <w:sz w:val="28"/>
                <w:szCs w:val="28"/>
                <w:lang w:val="uk-UA"/>
              </w:rPr>
              <w:t>20</w:t>
            </w:r>
            <w:r w:rsidR="00CE1B06" w:rsidRPr="007D6253">
              <w:rPr>
                <w:sz w:val="28"/>
                <w:szCs w:val="28"/>
                <w:lang w:val="uk-UA"/>
              </w:rPr>
              <w:t xml:space="preserve"> року  </w:t>
            </w:r>
            <w:r w:rsidR="007D6253">
              <w:rPr>
                <w:sz w:val="28"/>
                <w:szCs w:val="28"/>
                <w:lang w:val="uk-UA"/>
              </w:rPr>
              <w:t>листопад</w:t>
            </w:r>
            <w:r w:rsidR="00CE1B06" w:rsidRPr="007D6253">
              <w:rPr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425" w:type="dxa"/>
          </w:tcPr>
          <w:p w:rsidR="00CE1B06" w:rsidRPr="007D6253" w:rsidRDefault="00987BF5">
            <w:pPr>
              <w:rPr>
                <w:sz w:val="28"/>
                <w:szCs w:val="28"/>
                <w:lang w:val="uk-UA"/>
              </w:rPr>
            </w:pPr>
            <w:r w:rsidRPr="007D6253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:rsidR="00CE1B06" w:rsidRPr="007D6253" w:rsidRDefault="007D6253" w:rsidP="003004D6">
            <w:pPr>
              <w:jc w:val="both"/>
              <w:rPr>
                <w:sz w:val="28"/>
                <w:szCs w:val="28"/>
                <w:lang w:val="uk-UA"/>
              </w:rPr>
            </w:pPr>
            <w:r w:rsidRPr="007D6253">
              <w:rPr>
                <w:sz w:val="28"/>
                <w:szCs w:val="28"/>
                <w:lang w:val="uk-UA"/>
              </w:rPr>
              <w:t xml:space="preserve">виконуючий обов’язки директора </w:t>
            </w:r>
            <w:r w:rsidR="00933DE7">
              <w:rPr>
                <w:sz w:val="28"/>
                <w:szCs w:val="28"/>
                <w:lang w:val="uk-UA"/>
              </w:rPr>
              <w:t>О</w:t>
            </w:r>
            <w:r w:rsidRPr="007D6253">
              <w:rPr>
                <w:sz w:val="28"/>
                <w:szCs w:val="28"/>
                <w:lang w:val="uk-UA"/>
              </w:rPr>
              <w:t>бласного комунального підприємства «Готельний комплекс «Дніпро»</w:t>
            </w:r>
            <w:r w:rsidR="00933DE7">
              <w:rPr>
                <w:sz w:val="28"/>
                <w:szCs w:val="28"/>
                <w:lang w:val="uk-UA"/>
              </w:rPr>
              <w:t xml:space="preserve"> Черкаської обласної ради</w:t>
            </w:r>
            <w:r w:rsidR="00CE1B06" w:rsidRPr="007D6253">
              <w:rPr>
                <w:sz w:val="28"/>
                <w:szCs w:val="28"/>
                <w:lang w:val="uk-UA"/>
              </w:rPr>
              <w:t>;</w:t>
            </w:r>
          </w:p>
          <w:p w:rsidR="007D6253" w:rsidRPr="00485D3D" w:rsidRDefault="007D6253" w:rsidP="003004D6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  <w:p w:rsidR="00CE1B06" w:rsidRPr="00485D3D" w:rsidRDefault="00CE1B06" w:rsidP="003004D6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0170F1" w:rsidRPr="00485D3D" w:rsidTr="00CE1B06">
        <w:tc>
          <w:tcPr>
            <w:tcW w:w="2977" w:type="dxa"/>
          </w:tcPr>
          <w:p w:rsidR="000170F1" w:rsidRPr="004E7A91" w:rsidRDefault="004E7A91" w:rsidP="00CE1B06">
            <w:pPr>
              <w:rPr>
                <w:sz w:val="28"/>
                <w:szCs w:val="28"/>
                <w:lang w:val="uk-UA"/>
              </w:rPr>
            </w:pPr>
            <w:r w:rsidRPr="004E7A91">
              <w:rPr>
                <w:sz w:val="28"/>
                <w:szCs w:val="28"/>
                <w:lang w:val="uk-UA"/>
              </w:rPr>
              <w:lastRenderedPageBreak/>
              <w:t>липень 2016</w:t>
            </w:r>
            <w:r w:rsidR="000170F1" w:rsidRPr="004E7A91">
              <w:rPr>
                <w:sz w:val="28"/>
                <w:szCs w:val="28"/>
                <w:lang w:val="uk-UA"/>
              </w:rPr>
              <w:t xml:space="preserve"> року</w:t>
            </w:r>
            <w:r w:rsidR="000170F1" w:rsidRPr="004E7A91">
              <w:rPr>
                <w:sz w:val="28"/>
                <w:szCs w:val="28"/>
                <w:lang w:val="uk-UA"/>
              </w:rPr>
              <w:br/>
              <w:t xml:space="preserve">– </w:t>
            </w:r>
            <w:r w:rsidR="00CE1B06" w:rsidRPr="004E7A91">
              <w:rPr>
                <w:sz w:val="28"/>
                <w:szCs w:val="28"/>
                <w:lang w:val="uk-UA"/>
              </w:rPr>
              <w:t>грудень</w:t>
            </w:r>
            <w:r w:rsidR="00723565" w:rsidRPr="004E7A91">
              <w:rPr>
                <w:sz w:val="28"/>
                <w:szCs w:val="28"/>
                <w:lang w:val="uk-UA"/>
              </w:rPr>
              <w:t xml:space="preserve"> 20</w:t>
            </w:r>
            <w:r w:rsidRPr="004E7A91">
              <w:rPr>
                <w:sz w:val="28"/>
                <w:szCs w:val="28"/>
                <w:lang w:val="uk-UA"/>
              </w:rPr>
              <w:t>17</w:t>
            </w:r>
            <w:r w:rsidR="000170F1" w:rsidRPr="004E7A91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425" w:type="dxa"/>
          </w:tcPr>
          <w:p w:rsidR="000170F1" w:rsidRPr="004E7A91" w:rsidRDefault="000170F1">
            <w:r w:rsidRPr="004E7A91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:rsidR="00723565" w:rsidRDefault="004E7A91" w:rsidP="00CE1B06">
            <w:pPr>
              <w:jc w:val="both"/>
              <w:rPr>
                <w:sz w:val="28"/>
                <w:szCs w:val="28"/>
                <w:lang w:val="uk-UA"/>
              </w:rPr>
            </w:pPr>
            <w:r w:rsidRPr="004E7A91">
              <w:rPr>
                <w:sz w:val="28"/>
                <w:szCs w:val="28"/>
                <w:lang w:val="uk-UA"/>
              </w:rPr>
              <w:t>голова Соснівського районного суду м. Черкаси</w:t>
            </w:r>
            <w:r w:rsidR="00CE1B06" w:rsidRPr="004E7A91">
              <w:rPr>
                <w:sz w:val="28"/>
                <w:szCs w:val="28"/>
                <w:lang w:val="uk-UA"/>
              </w:rPr>
              <w:t>;</w:t>
            </w:r>
          </w:p>
          <w:p w:rsidR="007D6253" w:rsidRPr="004E7A91" w:rsidRDefault="007D6253" w:rsidP="00CE1B0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E1B06" w:rsidRPr="004E7A91" w:rsidRDefault="00CE1B06" w:rsidP="00CE1B0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C6AAD" w:rsidRPr="00485D3D" w:rsidTr="00CE1B06">
        <w:tc>
          <w:tcPr>
            <w:tcW w:w="2977" w:type="dxa"/>
          </w:tcPr>
          <w:p w:rsidR="00AC6AAD" w:rsidRPr="00485D3D" w:rsidRDefault="004E7A91">
            <w:pPr>
              <w:rPr>
                <w:sz w:val="28"/>
                <w:szCs w:val="28"/>
                <w:highlight w:val="yellow"/>
                <w:lang w:val="uk-UA"/>
              </w:rPr>
            </w:pPr>
            <w:r w:rsidRPr="004E7A91">
              <w:rPr>
                <w:sz w:val="28"/>
                <w:szCs w:val="28"/>
                <w:lang w:val="uk-UA"/>
              </w:rPr>
              <w:t>серпень 2007</w:t>
            </w:r>
            <w:r w:rsidR="00CE1B06" w:rsidRPr="004E7A91">
              <w:rPr>
                <w:sz w:val="28"/>
                <w:szCs w:val="28"/>
                <w:lang w:val="uk-UA"/>
              </w:rPr>
              <w:t xml:space="preserve"> </w:t>
            </w:r>
            <w:r w:rsidR="00AC6AAD" w:rsidRPr="004E7A91">
              <w:rPr>
                <w:sz w:val="28"/>
                <w:szCs w:val="28"/>
                <w:lang w:val="uk-UA"/>
              </w:rPr>
              <w:t>року</w:t>
            </w:r>
            <w:r w:rsidR="00AC6AAD" w:rsidRPr="004E7A91">
              <w:rPr>
                <w:sz w:val="28"/>
                <w:szCs w:val="28"/>
                <w:lang w:val="uk-UA"/>
              </w:rPr>
              <w:br/>
              <w:t>–</w:t>
            </w:r>
            <w:r w:rsidR="00014F42" w:rsidRPr="004E7A91">
              <w:rPr>
                <w:sz w:val="28"/>
                <w:szCs w:val="28"/>
                <w:lang w:val="uk-UA"/>
              </w:rPr>
              <w:t xml:space="preserve"> </w:t>
            </w:r>
            <w:r w:rsidRPr="004E7A91">
              <w:rPr>
                <w:sz w:val="28"/>
                <w:szCs w:val="28"/>
                <w:lang w:val="uk-UA"/>
              </w:rPr>
              <w:t>липень</w:t>
            </w:r>
            <w:r w:rsidR="00CE1B06" w:rsidRPr="004E7A91">
              <w:rPr>
                <w:sz w:val="28"/>
                <w:szCs w:val="28"/>
                <w:lang w:val="uk-UA"/>
              </w:rPr>
              <w:t xml:space="preserve"> 201</w:t>
            </w:r>
            <w:r w:rsidRPr="004E7A91">
              <w:rPr>
                <w:sz w:val="28"/>
                <w:szCs w:val="28"/>
                <w:lang w:val="uk-UA"/>
              </w:rPr>
              <w:t>6</w:t>
            </w:r>
            <w:r w:rsidR="00014F42" w:rsidRPr="004E7A91">
              <w:rPr>
                <w:sz w:val="28"/>
                <w:szCs w:val="28"/>
                <w:lang w:val="uk-UA"/>
              </w:rPr>
              <w:t xml:space="preserve"> </w:t>
            </w:r>
            <w:r w:rsidR="00AC6AAD" w:rsidRPr="004E7A91">
              <w:rPr>
                <w:sz w:val="28"/>
                <w:szCs w:val="28"/>
                <w:lang w:val="uk-UA"/>
              </w:rPr>
              <w:t>року</w:t>
            </w:r>
          </w:p>
          <w:p w:rsidR="00C728AB" w:rsidRPr="00485D3D" w:rsidRDefault="00C728AB">
            <w:pPr>
              <w:rPr>
                <w:highlight w:val="yellow"/>
              </w:rPr>
            </w:pPr>
          </w:p>
        </w:tc>
        <w:tc>
          <w:tcPr>
            <w:tcW w:w="425" w:type="dxa"/>
          </w:tcPr>
          <w:p w:rsidR="00AC6AAD" w:rsidRPr="004E7A91" w:rsidRDefault="00AC6AAD">
            <w:r w:rsidRPr="004E7A91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:rsidR="00AC6AAD" w:rsidRPr="004E7A91" w:rsidRDefault="004E7A91" w:rsidP="00CE1B06">
            <w:pPr>
              <w:jc w:val="both"/>
              <w:rPr>
                <w:sz w:val="28"/>
                <w:szCs w:val="28"/>
                <w:lang w:val="uk-UA"/>
              </w:rPr>
            </w:pPr>
            <w:r w:rsidRPr="004E7A91">
              <w:rPr>
                <w:sz w:val="28"/>
                <w:szCs w:val="28"/>
                <w:lang w:val="uk-UA"/>
              </w:rPr>
              <w:t>суддя Соснівського районного суду м. Черкаси</w:t>
            </w:r>
            <w:r w:rsidR="00CE1B06" w:rsidRPr="004E7A91">
              <w:rPr>
                <w:sz w:val="28"/>
                <w:szCs w:val="28"/>
                <w:lang w:val="uk-UA"/>
              </w:rPr>
              <w:t>;</w:t>
            </w:r>
          </w:p>
          <w:p w:rsidR="00CE1B06" w:rsidRPr="004E7A91" w:rsidRDefault="00CE1B06" w:rsidP="00CE1B0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C6AAD" w:rsidRPr="00485D3D" w:rsidTr="00CE1B06">
        <w:tc>
          <w:tcPr>
            <w:tcW w:w="2977" w:type="dxa"/>
          </w:tcPr>
          <w:p w:rsidR="00AC6AAD" w:rsidRPr="004E7A91" w:rsidRDefault="004E7A91" w:rsidP="008F2C2C">
            <w:pPr>
              <w:rPr>
                <w:sz w:val="28"/>
                <w:szCs w:val="28"/>
                <w:lang w:val="uk-UA"/>
              </w:rPr>
            </w:pPr>
            <w:r w:rsidRPr="004E7A91">
              <w:rPr>
                <w:sz w:val="28"/>
                <w:szCs w:val="28"/>
                <w:lang w:val="uk-UA"/>
              </w:rPr>
              <w:t>січень 2003 року</w:t>
            </w:r>
            <w:r w:rsidR="00AC6AAD" w:rsidRPr="004E7A91">
              <w:rPr>
                <w:sz w:val="28"/>
                <w:szCs w:val="28"/>
                <w:lang w:val="uk-UA"/>
              </w:rPr>
              <w:br/>
              <w:t>–</w:t>
            </w:r>
            <w:r w:rsidR="008F2C2C" w:rsidRPr="004E7A91">
              <w:rPr>
                <w:sz w:val="28"/>
                <w:szCs w:val="28"/>
                <w:lang w:val="uk-UA"/>
              </w:rPr>
              <w:t xml:space="preserve"> </w:t>
            </w:r>
            <w:r w:rsidRPr="004E7A91">
              <w:rPr>
                <w:sz w:val="28"/>
                <w:szCs w:val="28"/>
                <w:lang w:val="uk-UA"/>
              </w:rPr>
              <w:t>серпень</w:t>
            </w:r>
            <w:r w:rsidR="004D07FF" w:rsidRPr="004E7A91">
              <w:rPr>
                <w:sz w:val="28"/>
                <w:szCs w:val="28"/>
                <w:lang w:val="uk-UA"/>
              </w:rPr>
              <w:t xml:space="preserve"> 200</w:t>
            </w:r>
            <w:r w:rsidRPr="004E7A91">
              <w:rPr>
                <w:sz w:val="28"/>
                <w:szCs w:val="28"/>
                <w:lang w:val="uk-UA"/>
              </w:rPr>
              <w:t>7</w:t>
            </w:r>
            <w:r w:rsidR="004D07FF" w:rsidRPr="004E7A91">
              <w:rPr>
                <w:sz w:val="28"/>
                <w:szCs w:val="28"/>
                <w:lang w:val="uk-UA"/>
              </w:rPr>
              <w:t xml:space="preserve"> </w:t>
            </w:r>
            <w:r w:rsidR="00AC6AAD" w:rsidRPr="004E7A91">
              <w:rPr>
                <w:sz w:val="28"/>
                <w:szCs w:val="28"/>
                <w:lang w:val="uk-UA"/>
              </w:rPr>
              <w:t>року</w:t>
            </w:r>
          </w:p>
          <w:p w:rsidR="00C728AB" w:rsidRPr="004E7A91" w:rsidRDefault="00C728AB" w:rsidP="008F2C2C"/>
        </w:tc>
        <w:tc>
          <w:tcPr>
            <w:tcW w:w="425" w:type="dxa"/>
          </w:tcPr>
          <w:p w:rsidR="00AC6AAD" w:rsidRPr="004E7A91" w:rsidRDefault="00AC6AAD">
            <w:r w:rsidRPr="004E7A91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:rsidR="00CE1B06" w:rsidRPr="004E7A91" w:rsidRDefault="004E7A91" w:rsidP="007D6253">
            <w:pPr>
              <w:jc w:val="both"/>
              <w:rPr>
                <w:sz w:val="28"/>
                <w:szCs w:val="28"/>
                <w:lang w:val="uk-UA"/>
              </w:rPr>
            </w:pPr>
            <w:r w:rsidRPr="004E7A91">
              <w:rPr>
                <w:sz w:val="28"/>
                <w:szCs w:val="28"/>
                <w:lang w:val="uk-UA"/>
              </w:rPr>
              <w:t>старший слідчий прокуратури м. Черкаси</w:t>
            </w:r>
            <w:r w:rsidR="007D6253">
              <w:rPr>
                <w:sz w:val="28"/>
                <w:szCs w:val="28"/>
                <w:lang w:val="uk-UA"/>
              </w:rPr>
              <w:t>;</w:t>
            </w:r>
            <w:r w:rsidRPr="004E7A91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AC6AAD" w:rsidRPr="00485D3D" w:rsidTr="00CE1B06">
        <w:tc>
          <w:tcPr>
            <w:tcW w:w="2977" w:type="dxa"/>
          </w:tcPr>
          <w:p w:rsidR="00AC6AAD" w:rsidRPr="004E7A91" w:rsidRDefault="004E7A91" w:rsidP="004E7A91">
            <w:r w:rsidRPr="004E7A91">
              <w:rPr>
                <w:sz w:val="28"/>
                <w:szCs w:val="28"/>
                <w:lang w:val="uk-UA"/>
              </w:rPr>
              <w:t>квітень</w:t>
            </w:r>
            <w:r w:rsidR="004D07FF" w:rsidRPr="004E7A91">
              <w:rPr>
                <w:sz w:val="28"/>
                <w:szCs w:val="28"/>
                <w:lang w:val="uk-UA"/>
              </w:rPr>
              <w:t xml:space="preserve"> </w:t>
            </w:r>
            <w:r w:rsidRPr="004E7A91">
              <w:rPr>
                <w:sz w:val="28"/>
                <w:szCs w:val="28"/>
                <w:lang w:val="uk-UA"/>
              </w:rPr>
              <w:t>2002</w:t>
            </w:r>
            <w:r w:rsidR="008F2C2C" w:rsidRPr="004E7A91">
              <w:rPr>
                <w:sz w:val="28"/>
                <w:szCs w:val="28"/>
                <w:lang w:val="uk-UA"/>
              </w:rPr>
              <w:t xml:space="preserve"> </w:t>
            </w:r>
            <w:r w:rsidR="00AC6AAD" w:rsidRPr="004E7A91">
              <w:rPr>
                <w:sz w:val="28"/>
                <w:szCs w:val="28"/>
                <w:lang w:val="uk-UA"/>
              </w:rPr>
              <w:t>року</w:t>
            </w:r>
            <w:r w:rsidR="00AC6AAD" w:rsidRPr="004E7A91">
              <w:rPr>
                <w:sz w:val="28"/>
                <w:szCs w:val="28"/>
                <w:lang w:val="uk-UA"/>
              </w:rPr>
              <w:br/>
              <w:t>–</w:t>
            </w:r>
            <w:r w:rsidR="008F2C2C" w:rsidRPr="004E7A91">
              <w:rPr>
                <w:sz w:val="28"/>
                <w:szCs w:val="28"/>
                <w:lang w:val="uk-UA"/>
              </w:rPr>
              <w:t xml:space="preserve"> </w:t>
            </w:r>
            <w:r w:rsidRPr="004E7A91">
              <w:rPr>
                <w:sz w:val="28"/>
                <w:szCs w:val="28"/>
                <w:lang w:val="uk-UA"/>
              </w:rPr>
              <w:t>січень</w:t>
            </w:r>
            <w:r w:rsidR="004D07FF" w:rsidRPr="004E7A91">
              <w:rPr>
                <w:sz w:val="28"/>
                <w:szCs w:val="28"/>
                <w:lang w:val="uk-UA"/>
              </w:rPr>
              <w:t xml:space="preserve"> 200</w:t>
            </w:r>
            <w:r w:rsidRPr="004E7A91">
              <w:rPr>
                <w:sz w:val="28"/>
                <w:szCs w:val="28"/>
                <w:lang w:val="uk-UA"/>
              </w:rPr>
              <w:t>3</w:t>
            </w:r>
            <w:r w:rsidR="008F2C2C" w:rsidRPr="004E7A91">
              <w:rPr>
                <w:sz w:val="28"/>
                <w:szCs w:val="28"/>
                <w:lang w:val="uk-UA"/>
              </w:rPr>
              <w:t xml:space="preserve"> </w:t>
            </w:r>
            <w:r w:rsidR="00AC6AAD" w:rsidRPr="004E7A91">
              <w:rPr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425" w:type="dxa"/>
          </w:tcPr>
          <w:p w:rsidR="00AC6AAD" w:rsidRPr="004E7A91" w:rsidRDefault="00AC6AAD">
            <w:r w:rsidRPr="004E7A91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:rsidR="00CE1B06" w:rsidRPr="004E7A91" w:rsidRDefault="004E7A91" w:rsidP="003004D6">
            <w:pPr>
              <w:jc w:val="both"/>
              <w:rPr>
                <w:sz w:val="28"/>
                <w:szCs w:val="28"/>
                <w:lang w:val="uk-UA"/>
              </w:rPr>
            </w:pPr>
            <w:r w:rsidRPr="004E7A91">
              <w:rPr>
                <w:sz w:val="28"/>
                <w:szCs w:val="28"/>
                <w:lang w:val="uk-UA"/>
              </w:rPr>
              <w:t>слідчий прокуратури Черкаського району;</w:t>
            </w:r>
          </w:p>
          <w:p w:rsidR="004E7A91" w:rsidRDefault="004E7A91" w:rsidP="003004D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33DE7" w:rsidRPr="004E7A91" w:rsidRDefault="00933DE7" w:rsidP="003004D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C6AAD" w:rsidRPr="00485D3D" w:rsidTr="00CE1B06">
        <w:tc>
          <w:tcPr>
            <w:tcW w:w="2977" w:type="dxa"/>
          </w:tcPr>
          <w:p w:rsidR="00AC6AAD" w:rsidRPr="00485D3D" w:rsidRDefault="009C074F" w:rsidP="004E7A91">
            <w:pPr>
              <w:rPr>
                <w:highlight w:val="yellow"/>
              </w:rPr>
            </w:pPr>
            <w:r w:rsidRPr="009C074F">
              <w:rPr>
                <w:sz w:val="28"/>
                <w:szCs w:val="28"/>
                <w:lang w:val="uk-UA"/>
              </w:rPr>
              <w:t xml:space="preserve">липень 2001 </w:t>
            </w:r>
            <w:r w:rsidR="00AC6AAD" w:rsidRPr="009C074F">
              <w:rPr>
                <w:sz w:val="28"/>
                <w:szCs w:val="28"/>
                <w:lang w:val="uk-UA"/>
              </w:rPr>
              <w:t>року</w:t>
            </w:r>
            <w:r w:rsidR="00AC6AAD" w:rsidRPr="00485D3D">
              <w:rPr>
                <w:sz w:val="28"/>
                <w:szCs w:val="28"/>
                <w:highlight w:val="yellow"/>
                <w:lang w:val="uk-UA"/>
              </w:rPr>
              <w:br/>
            </w:r>
            <w:r w:rsidR="00AC6AAD" w:rsidRPr="004E7A91">
              <w:rPr>
                <w:sz w:val="28"/>
                <w:szCs w:val="28"/>
                <w:lang w:val="uk-UA"/>
              </w:rPr>
              <w:t xml:space="preserve">– </w:t>
            </w:r>
            <w:r w:rsidR="004E7A91" w:rsidRPr="004E7A91">
              <w:rPr>
                <w:sz w:val="28"/>
                <w:szCs w:val="28"/>
                <w:lang w:val="uk-UA"/>
              </w:rPr>
              <w:t xml:space="preserve">квітень 2002 </w:t>
            </w:r>
            <w:r w:rsidR="00AC6AAD" w:rsidRPr="004E7A91">
              <w:rPr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425" w:type="dxa"/>
          </w:tcPr>
          <w:p w:rsidR="00AC6AAD" w:rsidRPr="004E7A91" w:rsidRDefault="00AC6AAD">
            <w:r w:rsidRPr="004E7A91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6" w:type="dxa"/>
          </w:tcPr>
          <w:p w:rsidR="00AC6AAD" w:rsidRPr="004E7A91" w:rsidRDefault="00BD2FBF" w:rsidP="00933DE7">
            <w:pPr>
              <w:jc w:val="both"/>
              <w:rPr>
                <w:sz w:val="28"/>
                <w:szCs w:val="28"/>
                <w:lang w:val="uk-UA"/>
              </w:rPr>
            </w:pPr>
            <w:r w:rsidRPr="004E7A91">
              <w:rPr>
                <w:sz w:val="28"/>
                <w:szCs w:val="28"/>
                <w:lang w:val="uk-UA"/>
              </w:rPr>
              <w:t>помічник прокурора Черкаського району</w:t>
            </w:r>
            <w:r w:rsidR="004E7A91" w:rsidRPr="004E7A91">
              <w:rPr>
                <w:sz w:val="28"/>
                <w:szCs w:val="28"/>
                <w:lang w:val="uk-UA"/>
              </w:rPr>
              <w:t>.</w:t>
            </w:r>
            <w:r w:rsidRPr="004E7A91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3004D6" w:rsidRPr="00485D3D" w:rsidRDefault="003004D6" w:rsidP="003004D6">
      <w:pPr>
        <w:jc w:val="both"/>
        <w:rPr>
          <w:b/>
          <w:sz w:val="28"/>
          <w:szCs w:val="28"/>
          <w:highlight w:val="yellow"/>
          <w:lang w:val="uk-UA"/>
        </w:rPr>
      </w:pPr>
    </w:p>
    <w:p w:rsidR="00402E02" w:rsidRDefault="00402E02" w:rsidP="00C753E9">
      <w:pPr>
        <w:ind w:firstLine="567"/>
        <w:jc w:val="both"/>
        <w:rPr>
          <w:sz w:val="28"/>
          <w:szCs w:val="28"/>
          <w:lang w:val="uk-UA"/>
        </w:rPr>
      </w:pPr>
      <w:r w:rsidRPr="00C753E9"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 w:rsidRPr="00C753E9">
        <w:rPr>
          <w:sz w:val="28"/>
          <w:szCs w:val="28"/>
          <w:lang w:val="uk-UA"/>
        </w:rPr>
        <w:t>»</w:t>
      </w:r>
      <w:r w:rsidR="007E2B68" w:rsidRPr="00C753E9">
        <w:rPr>
          <w:sz w:val="28"/>
          <w:szCs w:val="28"/>
          <w:lang w:val="uk-UA"/>
        </w:rPr>
        <w:t xml:space="preserve">                                     </w:t>
      </w:r>
      <w:r w:rsidRPr="00C753E9">
        <w:rPr>
          <w:sz w:val="28"/>
          <w:szCs w:val="28"/>
          <w:lang w:val="uk-UA"/>
        </w:rPr>
        <w:t xml:space="preserve"> та підпункту </w:t>
      </w:r>
      <w:r w:rsidR="00C753E9" w:rsidRPr="00C753E9">
        <w:rPr>
          <w:sz w:val="28"/>
          <w:szCs w:val="28"/>
          <w:lang w:val="uk-UA"/>
        </w:rPr>
        <w:t>1</w:t>
      </w:r>
      <w:r w:rsidRPr="00C753E9">
        <w:rPr>
          <w:sz w:val="28"/>
          <w:szCs w:val="28"/>
          <w:lang w:val="uk-UA"/>
        </w:rPr>
        <w:t xml:space="preserve"> пункту </w:t>
      </w:r>
      <w:r w:rsidR="003004D6" w:rsidRPr="00C753E9">
        <w:rPr>
          <w:sz w:val="28"/>
          <w:szCs w:val="28"/>
          <w:lang w:val="uk-UA"/>
        </w:rPr>
        <w:t>2</w:t>
      </w:r>
      <w:r w:rsidRPr="00C753E9">
        <w:rPr>
          <w:sz w:val="28"/>
          <w:szCs w:val="28"/>
          <w:lang w:val="uk-UA"/>
        </w:rPr>
        <w:t xml:space="preserve"> рішення обласної ради  від </w:t>
      </w:r>
      <w:r w:rsidR="003004D6" w:rsidRPr="00C753E9">
        <w:rPr>
          <w:sz w:val="28"/>
          <w:szCs w:val="28"/>
          <w:lang w:val="uk-UA"/>
        </w:rPr>
        <w:t>19.02</w:t>
      </w:r>
      <w:r w:rsidRPr="00C753E9">
        <w:rPr>
          <w:sz w:val="28"/>
          <w:szCs w:val="28"/>
          <w:lang w:val="uk-UA"/>
        </w:rPr>
        <w:t>.20</w:t>
      </w:r>
      <w:r w:rsidR="003004D6" w:rsidRPr="00C753E9">
        <w:rPr>
          <w:sz w:val="28"/>
          <w:szCs w:val="28"/>
          <w:lang w:val="uk-UA"/>
        </w:rPr>
        <w:t>21 № 5-15</w:t>
      </w:r>
      <w:r w:rsidRPr="00C753E9">
        <w:rPr>
          <w:sz w:val="28"/>
          <w:szCs w:val="28"/>
          <w:lang w:val="uk-UA"/>
        </w:rPr>
        <w:t>/</w:t>
      </w:r>
      <w:r w:rsidRPr="00C753E9">
        <w:rPr>
          <w:sz w:val="28"/>
          <w:szCs w:val="28"/>
        </w:rPr>
        <w:t>VI</w:t>
      </w:r>
      <w:r w:rsidR="003004D6" w:rsidRPr="00C753E9">
        <w:rPr>
          <w:sz w:val="28"/>
          <w:szCs w:val="28"/>
          <w:lang w:val="uk-UA"/>
        </w:rPr>
        <w:t>І</w:t>
      </w:r>
      <w:r w:rsidRPr="00C753E9">
        <w:rPr>
          <w:sz w:val="28"/>
          <w:szCs w:val="28"/>
          <w:lang w:val="uk-UA"/>
        </w:rPr>
        <w:t xml:space="preserve">І «Про </w:t>
      </w:r>
      <w:r w:rsidR="003004D6" w:rsidRPr="00C753E9">
        <w:rPr>
          <w:sz w:val="28"/>
          <w:szCs w:val="28"/>
          <w:lang w:val="uk-UA"/>
        </w:rPr>
        <w:t xml:space="preserve">особливості призначення і звільнення </w:t>
      </w:r>
      <w:r w:rsidRPr="00C753E9">
        <w:rPr>
          <w:sz w:val="28"/>
          <w:szCs w:val="28"/>
          <w:lang w:val="uk-UA"/>
        </w:rPr>
        <w:t>керівник</w:t>
      </w:r>
      <w:r w:rsidR="003004D6" w:rsidRPr="00C753E9">
        <w:rPr>
          <w:sz w:val="28"/>
          <w:szCs w:val="28"/>
          <w:lang w:val="uk-UA"/>
        </w:rPr>
        <w:t>ів</w:t>
      </w:r>
      <w:r w:rsidRPr="00C753E9">
        <w:rPr>
          <w:sz w:val="28"/>
          <w:szCs w:val="28"/>
          <w:lang w:val="uk-UA"/>
        </w:rPr>
        <w:t xml:space="preserve"> підприємств, установ, закладів спільної власності територіальних громад сіл, селищ, міст Черкаської області та затвердж</w:t>
      </w:r>
      <w:r w:rsidR="003004D6" w:rsidRPr="00C753E9">
        <w:rPr>
          <w:sz w:val="28"/>
          <w:szCs w:val="28"/>
          <w:lang w:val="uk-UA"/>
        </w:rPr>
        <w:t xml:space="preserve">ення типових форм контрактів» </w:t>
      </w:r>
      <w:r w:rsidR="00156AB3" w:rsidRPr="00C753E9">
        <w:rPr>
          <w:sz w:val="28"/>
          <w:szCs w:val="28"/>
          <w:lang w:val="uk-UA"/>
        </w:rPr>
        <w:t>(зі змінами)</w:t>
      </w:r>
      <w:r w:rsidR="008406C0" w:rsidRPr="00C753E9">
        <w:rPr>
          <w:sz w:val="28"/>
          <w:szCs w:val="28"/>
          <w:lang w:val="uk-UA"/>
        </w:rPr>
        <w:t xml:space="preserve"> підготовлено проє</w:t>
      </w:r>
      <w:r w:rsidRPr="00C753E9">
        <w:rPr>
          <w:sz w:val="28"/>
          <w:szCs w:val="28"/>
          <w:lang w:val="uk-UA"/>
        </w:rPr>
        <w:t>кт рішенн</w:t>
      </w:r>
      <w:r w:rsidR="00156AB3" w:rsidRPr="00C753E9">
        <w:rPr>
          <w:sz w:val="28"/>
          <w:szCs w:val="28"/>
          <w:lang w:val="uk-UA"/>
        </w:rPr>
        <w:t xml:space="preserve">я обласної ради про </w:t>
      </w:r>
      <w:r w:rsidR="00C753E9">
        <w:rPr>
          <w:sz w:val="28"/>
          <w:szCs w:val="28"/>
          <w:lang w:val="uk-UA"/>
        </w:rPr>
        <w:t>призначення</w:t>
      </w:r>
      <w:r w:rsidR="00C753E9">
        <w:rPr>
          <w:sz w:val="28"/>
          <w:szCs w:val="28"/>
          <w:lang w:val="uk-UA"/>
        </w:rPr>
        <w:br/>
      </w:r>
      <w:r w:rsidR="00C753E9" w:rsidRPr="00C753E9">
        <w:rPr>
          <w:sz w:val="28"/>
          <w:szCs w:val="28"/>
          <w:lang w:val="uk-UA"/>
        </w:rPr>
        <w:t>ОРЛЕНКА В.</w:t>
      </w:r>
      <w:r w:rsidR="00C753E9">
        <w:rPr>
          <w:sz w:val="28"/>
          <w:szCs w:val="28"/>
          <w:lang w:val="uk-UA"/>
        </w:rPr>
        <w:t> </w:t>
      </w:r>
      <w:r w:rsidR="00C753E9" w:rsidRPr="00C753E9">
        <w:rPr>
          <w:sz w:val="28"/>
          <w:szCs w:val="28"/>
          <w:lang w:val="uk-UA"/>
        </w:rPr>
        <w:t xml:space="preserve">В. </w:t>
      </w:r>
      <w:r w:rsidR="00262157" w:rsidRPr="00C753E9">
        <w:rPr>
          <w:sz w:val="28"/>
          <w:szCs w:val="28"/>
          <w:lang w:val="uk-UA"/>
        </w:rPr>
        <w:t xml:space="preserve">на посаду директора  </w:t>
      </w:r>
      <w:r w:rsidR="00C753E9" w:rsidRPr="00C753E9">
        <w:rPr>
          <w:sz w:val="28"/>
          <w:szCs w:val="28"/>
          <w:lang w:val="uk-UA"/>
        </w:rPr>
        <w:t xml:space="preserve">комунального некомерційного підприємства «Черкаський обласний дитячий багатопрофільний санаторій «Сосновий бір» Черкаської обласної ради» </w:t>
      </w:r>
      <w:r w:rsidR="003004D6" w:rsidRPr="00C753E9">
        <w:rPr>
          <w:sz w:val="28"/>
          <w:szCs w:val="28"/>
          <w:lang w:val="uk-UA"/>
        </w:rPr>
        <w:t xml:space="preserve">та укладання з </w:t>
      </w:r>
      <w:r w:rsidR="00142DAE" w:rsidRPr="00C753E9">
        <w:rPr>
          <w:sz w:val="28"/>
          <w:szCs w:val="28"/>
          <w:lang w:val="uk-UA"/>
        </w:rPr>
        <w:t>н</w:t>
      </w:r>
      <w:r w:rsidR="00262157" w:rsidRPr="00C753E9">
        <w:rPr>
          <w:sz w:val="28"/>
          <w:szCs w:val="28"/>
          <w:lang w:val="uk-UA"/>
        </w:rPr>
        <w:t>им</w:t>
      </w:r>
      <w:r w:rsidRPr="00C753E9">
        <w:rPr>
          <w:sz w:val="28"/>
          <w:szCs w:val="28"/>
          <w:lang w:val="uk-UA"/>
        </w:rPr>
        <w:t xml:space="preserve"> контракту </w:t>
      </w:r>
      <w:r w:rsidR="00794F38" w:rsidRPr="00C753E9">
        <w:rPr>
          <w:sz w:val="28"/>
          <w:szCs w:val="28"/>
          <w:lang w:val="uk-UA"/>
        </w:rPr>
        <w:t>строком</w:t>
      </w:r>
      <w:r w:rsidR="003004D6" w:rsidRPr="00C753E9">
        <w:rPr>
          <w:sz w:val="28"/>
          <w:szCs w:val="28"/>
          <w:lang w:val="uk-UA"/>
        </w:rPr>
        <w:t xml:space="preserve"> н</w:t>
      </w:r>
      <w:r w:rsidRPr="00C753E9">
        <w:rPr>
          <w:sz w:val="28"/>
          <w:szCs w:val="28"/>
          <w:lang w:val="uk-UA"/>
        </w:rPr>
        <w:t xml:space="preserve">а </w:t>
      </w:r>
      <w:r w:rsidR="00C753E9" w:rsidRPr="00C753E9">
        <w:rPr>
          <w:sz w:val="28"/>
          <w:szCs w:val="28"/>
          <w:lang w:val="uk-UA"/>
        </w:rPr>
        <w:t xml:space="preserve">п’ять </w:t>
      </w:r>
      <w:r w:rsidR="003004D6" w:rsidRPr="00C753E9">
        <w:rPr>
          <w:sz w:val="28"/>
          <w:szCs w:val="28"/>
          <w:lang w:val="uk-UA"/>
        </w:rPr>
        <w:t>р</w:t>
      </w:r>
      <w:r w:rsidR="00673F2E" w:rsidRPr="00C753E9">
        <w:rPr>
          <w:sz w:val="28"/>
          <w:szCs w:val="28"/>
          <w:lang w:val="uk-UA"/>
        </w:rPr>
        <w:t>ок</w:t>
      </w:r>
      <w:r w:rsidR="00C753E9" w:rsidRPr="00C753E9">
        <w:rPr>
          <w:sz w:val="28"/>
          <w:szCs w:val="28"/>
          <w:lang w:val="uk-UA"/>
        </w:rPr>
        <w:t>ів</w:t>
      </w:r>
      <w:r w:rsidRPr="00C753E9">
        <w:rPr>
          <w:sz w:val="28"/>
          <w:szCs w:val="28"/>
          <w:lang w:val="uk-UA"/>
        </w:rPr>
        <w:t>.</w:t>
      </w:r>
    </w:p>
    <w:p w:rsidR="00627F95" w:rsidRPr="00C753E9" w:rsidRDefault="00627F95" w:rsidP="00C753E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 рішення оприлюдено</w:t>
      </w:r>
      <w:bookmarkStart w:id="0" w:name="_GoBack"/>
      <w:bookmarkEnd w:id="0"/>
      <w:r>
        <w:rPr>
          <w:sz w:val="28"/>
          <w:szCs w:val="28"/>
          <w:lang w:val="uk-UA"/>
        </w:rPr>
        <w:t xml:space="preserve"> на сайті обласної ради.</w:t>
      </w:r>
    </w:p>
    <w:p w:rsidR="00402E02" w:rsidRPr="00485D3D" w:rsidRDefault="00402E02" w:rsidP="00402E02">
      <w:pPr>
        <w:jc w:val="both"/>
        <w:rPr>
          <w:sz w:val="28"/>
          <w:szCs w:val="28"/>
          <w:highlight w:val="yellow"/>
          <w:lang w:val="uk-UA"/>
        </w:rPr>
      </w:pPr>
    </w:p>
    <w:p w:rsidR="007E2B68" w:rsidRPr="00485D3D" w:rsidRDefault="007E2B68" w:rsidP="00402E02">
      <w:pPr>
        <w:jc w:val="both"/>
        <w:rPr>
          <w:sz w:val="28"/>
          <w:szCs w:val="28"/>
          <w:highlight w:val="yellow"/>
          <w:lang w:val="uk-UA"/>
        </w:rPr>
      </w:pPr>
    </w:p>
    <w:p w:rsidR="00156AB3" w:rsidRPr="00485D3D" w:rsidRDefault="00156AB3" w:rsidP="00402E02">
      <w:pPr>
        <w:jc w:val="both"/>
        <w:rPr>
          <w:sz w:val="28"/>
          <w:szCs w:val="28"/>
          <w:highlight w:val="yellow"/>
          <w:lang w:val="uk-UA"/>
        </w:rPr>
      </w:pPr>
    </w:p>
    <w:p w:rsidR="003004D6" w:rsidRPr="00933DE7" w:rsidRDefault="00402E02" w:rsidP="00402E02">
      <w:pPr>
        <w:jc w:val="both"/>
        <w:rPr>
          <w:sz w:val="28"/>
          <w:szCs w:val="28"/>
          <w:lang w:val="uk-UA"/>
        </w:rPr>
      </w:pPr>
      <w:r w:rsidRPr="00933DE7">
        <w:rPr>
          <w:sz w:val="28"/>
          <w:szCs w:val="28"/>
          <w:lang w:val="uk-UA"/>
        </w:rPr>
        <w:t>Начальник</w:t>
      </w:r>
      <w:r w:rsidR="003004D6" w:rsidRPr="00933DE7">
        <w:rPr>
          <w:sz w:val="28"/>
          <w:szCs w:val="28"/>
          <w:lang w:val="uk-UA"/>
        </w:rPr>
        <w:t xml:space="preserve"> управління юридичного </w:t>
      </w:r>
    </w:p>
    <w:p w:rsidR="00402E02" w:rsidRPr="00933DE7" w:rsidRDefault="003004D6" w:rsidP="00402E02">
      <w:pPr>
        <w:jc w:val="both"/>
        <w:rPr>
          <w:sz w:val="28"/>
          <w:szCs w:val="28"/>
          <w:lang w:val="uk-UA"/>
        </w:rPr>
      </w:pPr>
      <w:r w:rsidRPr="00933DE7">
        <w:rPr>
          <w:sz w:val="28"/>
          <w:szCs w:val="28"/>
          <w:lang w:val="uk-UA"/>
        </w:rPr>
        <w:t xml:space="preserve">забезпечення та роботи з персоналом </w:t>
      </w:r>
      <w:r w:rsidR="00402E02" w:rsidRPr="00933DE7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 w:rsidRPr="00933DE7">
        <w:rPr>
          <w:sz w:val="28"/>
          <w:szCs w:val="28"/>
          <w:lang w:val="uk-UA"/>
        </w:rPr>
        <w:t xml:space="preserve">виконавчого апарату обласної ради                       </w:t>
      </w:r>
      <w:r w:rsidR="00912FAF" w:rsidRPr="00933DE7">
        <w:rPr>
          <w:sz w:val="28"/>
          <w:szCs w:val="28"/>
          <w:lang w:val="uk-UA"/>
        </w:rPr>
        <w:t xml:space="preserve">                        Л. МАЗУР</w:t>
      </w:r>
    </w:p>
    <w:p w:rsidR="00673F2E" w:rsidRDefault="00673F2E">
      <w:pPr>
        <w:jc w:val="both"/>
      </w:pPr>
    </w:p>
    <w:sectPr w:rsidR="00673F2E" w:rsidSect="00303083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11442"/>
    <w:rsid w:val="00014F42"/>
    <w:rsid w:val="000170F1"/>
    <w:rsid w:val="000208E9"/>
    <w:rsid w:val="00036C6E"/>
    <w:rsid w:val="00067F40"/>
    <w:rsid w:val="000C7F16"/>
    <w:rsid w:val="000D2684"/>
    <w:rsid w:val="00142DAE"/>
    <w:rsid w:val="001452BD"/>
    <w:rsid w:val="00156AB3"/>
    <w:rsid w:val="002527D7"/>
    <w:rsid w:val="002603BC"/>
    <w:rsid w:val="00262157"/>
    <w:rsid w:val="002644BC"/>
    <w:rsid w:val="002B0C6D"/>
    <w:rsid w:val="002F419B"/>
    <w:rsid w:val="002F55DF"/>
    <w:rsid w:val="003004D6"/>
    <w:rsid w:val="003015C9"/>
    <w:rsid w:val="00303083"/>
    <w:rsid w:val="0030669C"/>
    <w:rsid w:val="003256EC"/>
    <w:rsid w:val="0034582F"/>
    <w:rsid w:val="00402E02"/>
    <w:rsid w:val="004234A7"/>
    <w:rsid w:val="00455FAE"/>
    <w:rsid w:val="00470721"/>
    <w:rsid w:val="00482A27"/>
    <w:rsid w:val="0048378C"/>
    <w:rsid w:val="00485D3D"/>
    <w:rsid w:val="004D07FF"/>
    <w:rsid w:val="004E7A91"/>
    <w:rsid w:val="004F5F85"/>
    <w:rsid w:val="00513B5B"/>
    <w:rsid w:val="00591544"/>
    <w:rsid w:val="00627F95"/>
    <w:rsid w:val="00666FC0"/>
    <w:rsid w:val="00673F2E"/>
    <w:rsid w:val="006A3D31"/>
    <w:rsid w:val="006D28AB"/>
    <w:rsid w:val="0070389A"/>
    <w:rsid w:val="00723565"/>
    <w:rsid w:val="00784A0B"/>
    <w:rsid w:val="00794F38"/>
    <w:rsid w:val="007A6982"/>
    <w:rsid w:val="007D2EA6"/>
    <w:rsid w:val="007D6253"/>
    <w:rsid w:val="007E2B68"/>
    <w:rsid w:val="0081157A"/>
    <w:rsid w:val="00812CA0"/>
    <w:rsid w:val="008406C0"/>
    <w:rsid w:val="00840F1F"/>
    <w:rsid w:val="00871F7D"/>
    <w:rsid w:val="008F2C2C"/>
    <w:rsid w:val="00912FAF"/>
    <w:rsid w:val="00933DE7"/>
    <w:rsid w:val="00987BF5"/>
    <w:rsid w:val="009C074F"/>
    <w:rsid w:val="00AC6AAD"/>
    <w:rsid w:val="00B00182"/>
    <w:rsid w:val="00B13376"/>
    <w:rsid w:val="00B35243"/>
    <w:rsid w:val="00B81C3B"/>
    <w:rsid w:val="00BC1105"/>
    <w:rsid w:val="00BD2FBF"/>
    <w:rsid w:val="00C727F0"/>
    <w:rsid w:val="00C728AB"/>
    <w:rsid w:val="00C753E9"/>
    <w:rsid w:val="00C9043B"/>
    <w:rsid w:val="00CA7E57"/>
    <w:rsid w:val="00CB0529"/>
    <w:rsid w:val="00CE1B06"/>
    <w:rsid w:val="00D70708"/>
    <w:rsid w:val="00D81867"/>
    <w:rsid w:val="00D90E46"/>
    <w:rsid w:val="00E46E54"/>
    <w:rsid w:val="00E5186C"/>
    <w:rsid w:val="00ED55B0"/>
    <w:rsid w:val="00F0679F"/>
    <w:rsid w:val="00F07B75"/>
    <w:rsid w:val="00FB4FF5"/>
    <w:rsid w:val="00FC4595"/>
    <w:rsid w:val="00FD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7DD4"/>
  <w15:docId w15:val="{A298808F-B205-4825-998E-2F4C20F6A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2</Pages>
  <Words>2366</Words>
  <Characters>1349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55</cp:revision>
  <dcterms:created xsi:type="dcterms:W3CDTF">2020-02-21T13:38:00Z</dcterms:created>
  <dcterms:modified xsi:type="dcterms:W3CDTF">2023-04-07T07:47:00Z</dcterms:modified>
</cp:coreProperties>
</file>