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1DD" w:rsidRPr="000037CB" w:rsidRDefault="007651DD" w:rsidP="00F62E0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037CB">
        <w:rPr>
          <w:rFonts w:ascii="Times New Roman" w:hAnsi="Times New Roman"/>
          <w:sz w:val="24"/>
          <w:szCs w:val="24"/>
        </w:rPr>
        <w:t>Додаток 2 до Програми</w:t>
      </w:r>
    </w:p>
    <w:p w:rsidR="004C7157" w:rsidRPr="007651DD" w:rsidRDefault="007651DD" w:rsidP="00AD3C65">
      <w:pPr>
        <w:spacing w:after="0" w:line="240" w:lineRule="auto"/>
        <w:jc w:val="center"/>
        <w:rPr>
          <w:rFonts w:ascii="Times New Roman" w:hAnsi="Times New Roman"/>
        </w:rPr>
      </w:pPr>
      <w:r w:rsidRPr="007651DD">
        <w:rPr>
          <w:rFonts w:ascii="Times New Roman" w:hAnsi="Times New Roman"/>
        </w:rPr>
        <w:t>НАПРЯМИ І ЗАХОДИ</w:t>
      </w:r>
    </w:p>
    <w:p w:rsidR="007651DD" w:rsidRDefault="00450F26" w:rsidP="00AD3C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7651DD" w:rsidRPr="007651DD">
        <w:rPr>
          <w:rFonts w:ascii="Times New Roman" w:hAnsi="Times New Roman"/>
        </w:rPr>
        <w:t>рограми підтримки діяльності органів виконавчої влади</w:t>
      </w:r>
      <w:r w:rsidR="00AD3C65">
        <w:rPr>
          <w:rFonts w:ascii="Times New Roman" w:hAnsi="Times New Roman"/>
        </w:rPr>
        <w:t xml:space="preserve"> на 2021 – 2025 роки</w:t>
      </w:r>
    </w:p>
    <w:p w:rsidR="00E60C3D" w:rsidRPr="007651DD" w:rsidRDefault="00E60C3D" w:rsidP="00AD3C65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062"/>
        <w:gridCol w:w="1701"/>
        <w:gridCol w:w="1843"/>
        <w:gridCol w:w="1701"/>
        <w:gridCol w:w="4252"/>
      </w:tblGrid>
      <w:tr w:rsidR="00320C64" w:rsidRPr="008A76A6" w:rsidTr="00320C64">
        <w:tc>
          <w:tcPr>
            <w:tcW w:w="6062" w:type="dxa"/>
          </w:tcPr>
          <w:p w:rsidR="007651DD" w:rsidRPr="008A76A6" w:rsidRDefault="007651DD" w:rsidP="00AD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A6">
              <w:rPr>
                <w:rFonts w:ascii="Times New Roman" w:hAnsi="Times New Roman"/>
                <w:sz w:val="24"/>
                <w:szCs w:val="24"/>
              </w:rPr>
              <w:t>Зміст заходів Програми з виконання завдання</w:t>
            </w:r>
          </w:p>
        </w:tc>
        <w:tc>
          <w:tcPr>
            <w:tcW w:w="1701" w:type="dxa"/>
          </w:tcPr>
          <w:p w:rsidR="007651DD" w:rsidRPr="008A76A6" w:rsidRDefault="007651DD" w:rsidP="00AD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A6">
              <w:rPr>
                <w:rFonts w:ascii="Times New Roman" w:hAnsi="Times New Roman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843" w:type="dxa"/>
          </w:tcPr>
          <w:p w:rsidR="007651DD" w:rsidRPr="008A76A6" w:rsidRDefault="007651DD" w:rsidP="00AD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A6">
              <w:rPr>
                <w:rFonts w:ascii="Times New Roman" w:hAnsi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</w:tcPr>
          <w:p w:rsidR="007651DD" w:rsidRPr="008A76A6" w:rsidRDefault="007651DD" w:rsidP="00AD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A6">
              <w:rPr>
                <w:rFonts w:ascii="Times New Roman" w:hAnsi="Times New Roman"/>
                <w:sz w:val="24"/>
                <w:szCs w:val="24"/>
              </w:rPr>
              <w:t>Обсяги фінансування на 2021-2025 роки</w:t>
            </w:r>
          </w:p>
        </w:tc>
        <w:tc>
          <w:tcPr>
            <w:tcW w:w="4252" w:type="dxa"/>
          </w:tcPr>
          <w:p w:rsidR="007651DD" w:rsidRPr="008A76A6" w:rsidRDefault="007651DD" w:rsidP="00AD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A6">
              <w:rPr>
                <w:rFonts w:ascii="Times New Roman" w:hAnsi="Times New Roman"/>
                <w:sz w:val="24"/>
                <w:szCs w:val="24"/>
              </w:rPr>
              <w:t>Очікуваний результат від виконання заходу</w:t>
            </w:r>
          </w:p>
        </w:tc>
      </w:tr>
      <w:tr w:rsidR="007651DD" w:rsidRPr="00320C64" w:rsidTr="00320C64">
        <w:tc>
          <w:tcPr>
            <w:tcW w:w="15559" w:type="dxa"/>
            <w:gridSpan w:val="5"/>
          </w:tcPr>
          <w:p w:rsidR="007651DD" w:rsidRPr="0031274C" w:rsidRDefault="007651DD" w:rsidP="0031274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274C">
              <w:rPr>
                <w:rFonts w:ascii="Times New Roman" w:hAnsi="Times New Roman"/>
                <w:b/>
                <w:sz w:val="24"/>
                <w:szCs w:val="24"/>
              </w:rPr>
              <w:t>Зміцнення кадрового потенціалу шляхом залучення до роботи висококваліфікованих фахівців</w:t>
            </w:r>
          </w:p>
        </w:tc>
      </w:tr>
      <w:tr w:rsidR="00320C64" w:rsidRPr="00320C64" w:rsidTr="00320C64">
        <w:tc>
          <w:tcPr>
            <w:tcW w:w="6062" w:type="dxa"/>
          </w:tcPr>
          <w:p w:rsidR="00460D36" w:rsidRPr="00320C64" w:rsidRDefault="00460D36" w:rsidP="007651DD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1.1 Видатки на заробітну плату та нарахування на оплату праці працівникам відповідн</w:t>
            </w:r>
            <w:r w:rsidR="00981BFA">
              <w:rPr>
                <w:rFonts w:ascii="Times New Roman" w:hAnsi="Times New Roman"/>
                <w:sz w:val="23"/>
                <w:szCs w:val="23"/>
              </w:rPr>
              <w:t>о до норм чинного законодавства</w:t>
            </w:r>
          </w:p>
        </w:tc>
        <w:tc>
          <w:tcPr>
            <w:tcW w:w="1701" w:type="dxa"/>
            <w:vMerge w:val="restart"/>
            <w:vAlign w:val="center"/>
          </w:tcPr>
          <w:p w:rsidR="00460D36" w:rsidRPr="00320C64" w:rsidRDefault="00460D36" w:rsidP="00460D3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Черкаська обласна державна адміністрація та її структурні підрозділи</w:t>
            </w:r>
          </w:p>
        </w:tc>
        <w:tc>
          <w:tcPr>
            <w:tcW w:w="1843" w:type="dxa"/>
            <w:vMerge w:val="restart"/>
            <w:vAlign w:val="center"/>
          </w:tcPr>
          <w:p w:rsidR="00460D36" w:rsidRPr="00320C64" w:rsidRDefault="00460D36" w:rsidP="00350CE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Кошти обласного бюджету та бюджетів територіальних громад</w:t>
            </w:r>
          </w:p>
        </w:tc>
        <w:tc>
          <w:tcPr>
            <w:tcW w:w="1701" w:type="dxa"/>
            <w:vMerge w:val="restart"/>
            <w:vAlign w:val="center"/>
          </w:tcPr>
          <w:p w:rsidR="00460D36" w:rsidRPr="00320C64" w:rsidRDefault="00460D36" w:rsidP="00350CE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Обсяги визначаються щорічно</w:t>
            </w:r>
          </w:p>
        </w:tc>
        <w:tc>
          <w:tcPr>
            <w:tcW w:w="4252" w:type="dxa"/>
            <w:vAlign w:val="center"/>
          </w:tcPr>
          <w:p w:rsidR="00460D36" w:rsidRPr="00320C64" w:rsidRDefault="00460D36" w:rsidP="008A76A6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Утримання кваліфікованого кадрового потенціалу, здатного до генерування ідей, креативного мислення</w:t>
            </w:r>
          </w:p>
        </w:tc>
      </w:tr>
      <w:tr w:rsidR="00320C64" w:rsidRPr="00320C64" w:rsidTr="00320C64">
        <w:tc>
          <w:tcPr>
            <w:tcW w:w="6062" w:type="dxa"/>
          </w:tcPr>
          <w:p w:rsidR="00460D36" w:rsidRPr="00320C64" w:rsidRDefault="00460D36" w:rsidP="00386ECD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 xml:space="preserve">1.2 </w:t>
            </w:r>
            <w:r w:rsidR="00386ECD">
              <w:rPr>
                <w:rFonts w:ascii="Times New Roman" w:hAnsi="Times New Roman"/>
                <w:sz w:val="23"/>
                <w:szCs w:val="23"/>
              </w:rPr>
              <w:t>Оп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лат</w:t>
            </w:r>
            <w:r w:rsidR="00386ECD">
              <w:rPr>
                <w:rFonts w:ascii="Times New Roman" w:hAnsi="Times New Roman"/>
                <w:sz w:val="23"/>
                <w:szCs w:val="23"/>
              </w:rPr>
              <w:t>а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за підвищення кваліфікації працівників в установах та організаціях різних форм власн</w:t>
            </w:r>
            <w:r w:rsidR="00981BFA">
              <w:rPr>
                <w:rFonts w:ascii="Times New Roman" w:hAnsi="Times New Roman"/>
                <w:sz w:val="23"/>
                <w:szCs w:val="23"/>
              </w:rPr>
              <w:t xml:space="preserve">ості </w:t>
            </w:r>
          </w:p>
        </w:tc>
        <w:tc>
          <w:tcPr>
            <w:tcW w:w="1701" w:type="dxa"/>
            <w:vMerge/>
          </w:tcPr>
          <w:p w:rsidR="00460D36" w:rsidRPr="00320C64" w:rsidRDefault="00460D36" w:rsidP="00D06C2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460D36" w:rsidRPr="00320C64" w:rsidRDefault="00460D36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460D36" w:rsidRPr="00320C64" w:rsidRDefault="00460D36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Align w:val="center"/>
          </w:tcPr>
          <w:p w:rsidR="00460D36" w:rsidRPr="00320C64" w:rsidRDefault="00460D36" w:rsidP="008A76A6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  <w:lang w:eastAsia="uk-UA"/>
              </w:rPr>
              <w:t xml:space="preserve">Постійне вдосконалення професійних знань, умінь </w:t>
            </w:r>
            <w:r w:rsidRPr="00320C64">
              <w:rPr>
                <w:rFonts w:ascii="Times New Roman" w:hAnsi="Times New Roman"/>
                <w:sz w:val="23"/>
                <w:szCs w:val="23"/>
                <w:lang w:eastAsia="uk-UA"/>
              </w:rPr>
              <w:br/>
              <w:t>та навичок, що забезпечить відповідний рівень професійної кваліфікації працівників</w:t>
            </w:r>
          </w:p>
        </w:tc>
      </w:tr>
      <w:tr w:rsidR="00320C64" w:rsidRPr="00320C64" w:rsidTr="00320C64">
        <w:tc>
          <w:tcPr>
            <w:tcW w:w="6062" w:type="dxa"/>
          </w:tcPr>
          <w:p w:rsidR="00460D36" w:rsidRPr="00320C64" w:rsidRDefault="00460D36" w:rsidP="00386ECD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 xml:space="preserve">1.3 </w:t>
            </w:r>
            <w:r w:rsidR="00386ECD">
              <w:rPr>
                <w:rFonts w:ascii="Times New Roman" w:hAnsi="Times New Roman"/>
                <w:sz w:val="23"/>
                <w:szCs w:val="23"/>
              </w:rPr>
              <w:t>О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плат</w:t>
            </w:r>
            <w:r w:rsidR="00386ECD">
              <w:rPr>
                <w:rFonts w:ascii="Times New Roman" w:hAnsi="Times New Roman"/>
                <w:sz w:val="23"/>
                <w:szCs w:val="23"/>
              </w:rPr>
              <w:t>а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відряджень працівників</w:t>
            </w:r>
          </w:p>
        </w:tc>
        <w:tc>
          <w:tcPr>
            <w:tcW w:w="1701" w:type="dxa"/>
            <w:vMerge/>
          </w:tcPr>
          <w:p w:rsidR="00460D36" w:rsidRPr="00320C64" w:rsidRDefault="00460D36" w:rsidP="00D06C2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460D36" w:rsidRPr="00320C64" w:rsidRDefault="00460D36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460D36" w:rsidRPr="00320C64" w:rsidRDefault="00460D36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Align w:val="center"/>
          </w:tcPr>
          <w:p w:rsidR="00460D36" w:rsidRPr="00320C64" w:rsidRDefault="00460D36" w:rsidP="008A76A6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  <w:lang w:eastAsia="uk-UA"/>
              </w:rPr>
              <w:t>Забезпечення виконання власних та делегованих повноважень Черкаською обласною державною адміністрацією та її структурними підрозділами</w:t>
            </w:r>
          </w:p>
        </w:tc>
      </w:tr>
      <w:tr w:rsidR="003E3533" w:rsidRPr="00320C64" w:rsidTr="00320C64">
        <w:tc>
          <w:tcPr>
            <w:tcW w:w="15559" w:type="dxa"/>
            <w:gridSpan w:val="5"/>
          </w:tcPr>
          <w:p w:rsidR="003E3533" w:rsidRPr="00320C64" w:rsidRDefault="003E3533" w:rsidP="00C808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C6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3127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0C64">
              <w:rPr>
                <w:rFonts w:ascii="Times New Roman" w:hAnsi="Times New Roman"/>
                <w:b/>
                <w:sz w:val="24"/>
                <w:szCs w:val="24"/>
              </w:rPr>
              <w:t>Зміцнення матеріально</w:t>
            </w:r>
            <w:r w:rsidR="00C808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320C64">
              <w:rPr>
                <w:rFonts w:ascii="Times New Roman" w:hAnsi="Times New Roman"/>
                <w:b/>
                <w:sz w:val="24"/>
                <w:szCs w:val="24"/>
              </w:rPr>
              <w:t>технічної бази</w:t>
            </w:r>
          </w:p>
        </w:tc>
      </w:tr>
      <w:tr w:rsidR="0031274C" w:rsidRPr="00320C64" w:rsidTr="00320C64">
        <w:tc>
          <w:tcPr>
            <w:tcW w:w="6062" w:type="dxa"/>
          </w:tcPr>
          <w:p w:rsidR="0031274C" w:rsidRPr="00320C64" w:rsidRDefault="0031274C" w:rsidP="00FA317E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2.1 Пр</w:t>
            </w:r>
            <w:r>
              <w:rPr>
                <w:rFonts w:ascii="Times New Roman" w:hAnsi="Times New Roman"/>
                <w:sz w:val="23"/>
                <w:szCs w:val="23"/>
              </w:rPr>
              <w:t>идбання канцелярських товарів та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приладдя,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паперу,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пально-мастильних матеріалів (талонів), побутової, офісної техніки, меблів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та </w:t>
            </w:r>
            <w:r w:rsidRPr="00C108DE">
              <w:rPr>
                <w:rFonts w:ascii="Times New Roman" w:hAnsi="Times New Roman"/>
                <w:sz w:val="23"/>
                <w:szCs w:val="23"/>
              </w:rPr>
              <w:t>інших товарно-матеріальних цінностей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C108DE">
              <w:rPr>
                <w:rFonts w:ascii="Times New Roman" w:hAnsi="Times New Roman"/>
                <w:sz w:val="23"/>
                <w:szCs w:val="23"/>
              </w:rPr>
              <w:t xml:space="preserve">Придбання та встановлення джерел резервного живлення </w:t>
            </w:r>
          </w:p>
        </w:tc>
        <w:tc>
          <w:tcPr>
            <w:tcW w:w="1701" w:type="dxa"/>
            <w:vMerge w:val="restart"/>
            <w:vAlign w:val="center"/>
          </w:tcPr>
          <w:p w:rsidR="0031274C" w:rsidRPr="00320C64" w:rsidRDefault="0031274C" w:rsidP="00CF6A9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Черкаська обласна державна адміністрація та її структурні підрозділи</w:t>
            </w:r>
          </w:p>
        </w:tc>
        <w:tc>
          <w:tcPr>
            <w:tcW w:w="1843" w:type="dxa"/>
            <w:vMerge w:val="restart"/>
            <w:vAlign w:val="center"/>
          </w:tcPr>
          <w:p w:rsidR="0031274C" w:rsidRPr="00320C64" w:rsidRDefault="0031274C" w:rsidP="00CF6A9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Кошти обласного бюджету та бюджетів територіальних громад</w:t>
            </w:r>
          </w:p>
        </w:tc>
        <w:tc>
          <w:tcPr>
            <w:tcW w:w="1701" w:type="dxa"/>
            <w:vMerge w:val="restart"/>
            <w:vAlign w:val="center"/>
          </w:tcPr>
          <w:p w:rsidR="0031274C" w:rsidRPr="00320C64" w:rsidRDefault="0031274C" w:rsidP="00CF6A9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Обсяги визначаються щорічно</w:t>
            </w:r>
          </w:p>
        </w:tc>
        <w:tc>
          <w:tcPr>
            <w:tcW w:w="4252" w:type="dxa"/>
            <w:vMerge w:val="restart"/>
            <w:vAlign w:val="center"/>
          </w:tcPr>
          <w:p w:rsidR="0031274C" w:rsidRPr="00320C64" w:rsidRDefault="0031274C" w:rsidP="00CF6A9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1274C" w:rsidRPr="00320C64" w:rsidRDefault="0031274C" w:rsidP="00CF6A9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1274C" w:rsidRPr="00320C64" w:rsidRDefault="0031274C" w:rsidP="00CF6A9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1274C" w:rsidRPr="00320C64" w:rsidRDefault="0031274C" w:rsidP="008A76A6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Забезпечення належних умов праці працівників, підвищення ефективності та результативності діяльності Черкаської обласної державної адміністрації та її структурних підрозділів</w:t>
            </w:r>
          </w:p>
        </w:tc>
      </w:tr>
      <w:tr w:rsidR="0031274C" w:rsidRPr="00320C64" w:rsidTr="00320C64">
        <w:tc>
          <w:tcPr>
            <w:tcW w:w="6062" w:type="dxa"/>
          </w:tcPr>
          <w:p w:rsidR="0031274C" w:rsidRPr="00320C64" w:rsidRDefault="0031274C" w:rsidP="00FA317E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 xml:space="preserve">2.2 </w:t>
            </w:r>
            <w:r>
              <w:rPr>
                <w:rFonts w:ascii="Times New Roman" w:hAnsi="Times New Roman"/>
                <w:sz w:val="23"/>
                <w:szCs w:val="23"/>
              </w:rPr>
              <w:t>Видатки н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а енергоносії, комунальні послуги, послуги зв</w:t>
            </w:r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’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язку</w:t>
            </w:r>
            <w:proofErr w:type="spellEnd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інтернету</w:t>
            </w:r>
            <w:proofErr w:type="spellEnd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протипожежної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охорони</w:t>
            </w:r>
            <w:proofErr w:type="spellEnd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та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охорони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приміщення</w:t>
            </w:r>
            <w:proofErr w:type="spellEnd"/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1274C" w:rsidRPr="00320C64" w:rsidTr="00320C64">
        <w:tc>
          <w:tcPr>
            <w:tcW w:w="6062" w:type="dxa"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2.3 Відшкодування витрат з утримання будинків,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споруд та прибудинкових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тери</w:t>
            </w:r>
            <w:r>
              <w:rPr>
                <w:rFonts w:ascii="Times New Roman" w:hAnsi="Times New Roman"/>
                <w:sz w:val="23"/>
                <w:szCs w:val="23"/>
              </w:rPr>
              <w:t>торій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, в тому числі погашення кредиторської заборгованості</w:t>
            </w: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1274C" w:rsidRPr="00320C64" w:rsidTr="00320C64">
        <w:tc>
          <w:tcPr>
            <w:tcW w:w="6062" w:type="dxa"/>
          </w:tcPr>
          <w:p w:rsidR="0031274C" w:rsidRPr="00320C64" w:rsidRDefault="0031274C" w:rsidP="00C75512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2.4 П</w:t>
            </w:r>
            <w:r w:rsidR="00C75512">
              <w:rPr>
                <w:rFonts w:ascii="Times New Roman" w:hAnsi="Times New Roman"/>
                <w:sz w:val="23"/>
                <w:szCs w:val="23"/>
              </w:rPr>
              <w:t>роведення п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оточни</w:t>
            </w:r>
            <w:r w:rsidR="00C75512">
              <w:rPr>
                <w:rFonts w:ascii="Times New Roman" w:hAnsi="Times New Roman"/>
                <w:sz w:val="23"/>
                <w:szCs w:val="23"/>
              </w:rPr>
              <w:t>х і капітальних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ремонт</w:t>
            </w:r>
            <w:r w:rsidR="00C75512">
              <w:rPr>
                <w:rFonts w:ascii="Times New Roman" w:hAnsi="Times New Roman"/>
                <w:sz w:val="23"/>
                <w:szCs w:val="23"/>
              </w:rPr>
              <w:t>ів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побутової,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офісної техніки,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систем електроживлення,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транспортних засобів, приміщень та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утримання їх в належному стані</w:t>
            </w: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1274C" w:rsidRPr="00320C64" w:rsidTr="00320C64">
        <w:tc>
          <w:tcPr>
            <w:tcW w:w="6062" w:type="dxa"/>
          </w:tcPr>
          <w:p w:rsidR="0031274C" w:rsidRPr="00320C64" w:rsidRDefault="0031274C" w:rsidP="000F34B4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2.5 Видатки на с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трахуван</w:t>
            </w:r>
            <w:r>
              <w:rPr>
                <w:rFonts w:ascii="Times New Roman" w:hAnsi="Times New Roman"/>
                <w:sz w:val="23"/>
                <w:szCs w:val="23"/>
              </w:rPr>
              <w:t>ня, оренду та суборенду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майна, в тому числі нерухомого</w:t>
            </w: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1274C" w:rsidRPr="00320C64" w:rsidTr="00320C64">
        <w:tc>
          <w:tcPr>
            <w:tcW w:w="6062" w:type="dxa"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2.6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 Видатки на оплату транспортних послуг</w:t>
            </w: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1274C" w:rsidRPr="00320C64" w:rsidTr="00320C64">
        <w:tc>
          <w:tcPr>
            <w:tcW w:w="6062" w:type="dxa"/>
          </w:tcPr>
          <w:p w:rsidR="0031274C" w:rsidRDefault="0031274C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2.7 Послуги з упорядкування архівних документів</w:t>
            </w: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31274C" w:rsidRPr="00320C64" w:rsidRDefault="0031274C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B0447" w:rsidRPr="00320C64" w:rsidTr="00320C64">
        <w:tc>
          <w:tcPr>
            <w:tcW w:w="15559" w:type="dxa"/>
            <w:gridSpan w:val="5"/>
          </w:tcPr>
          <w:p w:rsidR="008B0447" w:rsidRPr="0031274C" w:rsidRDefault="008B0447" w:rsidP="003127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74C">
              <w:rPr>
                <w:rFonts w:ascii="Times New Roman" w:hAnsi="Times New Roman"/>
                <w:b/>
                <w:sz w:val="24"/>
                <w:szCs w:val="24"/>
              </w:rPr>
              <w:t xml:space="preserve">Впровадження </w:t>
            </w:r>
            <w:r w:rsidR="009565B1" w:rsidRPr="0031274C">
              <w:rPr>
                <w:rFonts w:ascii="Times New Roman" w:hAnsi="Times New Roman"/>
                <w:b/>
                <w:sz w:val="24"/>
                <w:szCs w:val="24"/>
              </w:rPr>
              <w:t xml:space="preserve">заходів </w:t>
            </w:r>
            <w:proofErr w:type="spellStart"/>
            <w:r w:rsidR="009565B1" w:rsidRPr="0031274C">
              <w:rPr>
                <w:rFonts w:ascii="Times New Roman" w:hAnsi="Times New Roman"/>
                <w:b/>
                <w:sz w:val="24"/>
                <w:szCs w:val="24"/>
              </w:rPr>
              <w:t>цифровізації</w:t>
            </w:r>
            <w:proofErr w:type="spellEnd"/>
            <w:r w:rsidR="009565B1" w:rsidRPr="0031274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31274C">
              <w:rPr>
                <w:rFonts w:ascii="Times New Roman" w:hAnsi="Times New Roman"/>
                <w:b/>
                <w:sz w:val="24"/>
                <w:szCs w:val="24"/>
              </w:rPr>
              <w:t>програмного та інформаційного забезпечення</w:t>
            </w:r>
          </w:p>
        </w:tc>
      </w:tr>
      <w:tr w:rsidR="000F679B" w:rsidRPr="00320C64" w:rsidTr="00320C64">
        <w:tc>
          <w:tcPr>
            <w:tcW w:w="6062" w:type="dxa"/>
          </w:tcPr>
          <w:p w:rsidR="000F679B" w:rsidRPr="00320C64" w:rsidRDefault="000F679B" w:rsidP="00C75512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 xml:space="preserve">3.1 Придбання серверного </w:t>
            </w:r>
            <w:r w:rsidR="00C75512">
              <w:rPr>
                <w:rFonts w:ascii="Times New Roman" w:hAnsi="Times New Roman"/>
                <w:sz w:val="23"/>
                <w:szCs w:val="23"/>
              </w:rPr>
              <w:t xml:space="preserve">обладнання, </w:t>
            </w:r>
            <w:proofErr w:type="spellStart"/>
            <w:r w:rsidR="00C75512">
              <w:rPr>
                <w:rFonts w:ascii="Times New Roman" w:hAnsi="Times New Roman"/>
                <w:sz w:val="23"/>
                <w:szCs w:val="23"/>
              </w:rPr>
              <w:t>електро</w:t>
            </w:r>
            <w:proofErr w:type="spellEnd"/>
            <w:r w:rsidR="00C75512">
              <w:rPr>
                <w:rFonts w:ascii="Times New Roman" w:hAnsi="Times New Roman"/>
                <w:sz w:val="23"/>
                <w:szCs w:val="23"/>
              </w:rPr>
              <w:t xml:space="preserve">-цифрової,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</w:rPr>
              <w:t>комп</w:t>
            </w:r>
            <w:proofErr w:type="spellEnd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’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ютерної</w:t>
            </w:r>
            <w:proofErr w:type="spellEnd"/>
            <w:r w:rsidR="00FA317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техніки</w:t>
            </w:r>
            <w:proofErr w:type="spellEnd"/>
            <w:r w:rsidR="00C75512"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="003B01BA">
              <w:rPr>
                <w:rFonts w:ascii="Times New Roman" w:hAnsi="Times New Roman"/>
                <w:sz w:val="23"/>
                <w:szCs w:val="23"/>
              </w:rPr>
              <w:t xml:space="preserve"> запасних частин </w:t>
            </w:r>
            <w:r w:rsidR="00C75512">
              <w:rPr>
                <w:rFonts w:ascii="Times New Roman" w:hAnsi="Times New Roman"/>
                <w:sz w:val="23"/>
                <w:szCs w:val="23"/>
              </w:rPr>
              <w:t xml:space="preserve">і витратних матеріалів </w:t>
            </w:r>
            <w:r w:rsidR="003B01BA">
              <w:rPr>
                <w:rFonts w:ascii="Times New Roman" w:hAnsi="Times New Roman"/>
                <w:sz w:val="23"/>
                <w:szCs w:val="23"/>
              </w:rPr>
              <w:t>до них</w:t>
            </w:r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інформаційного та програмного забезпечення</w:t>
            </w:r>
          </w:p>
        </w:tc>
        <w:tc>
          <w:tcPr>
            <w:tcW w:w="1701" w:type="dxa"/>
            <w:vMerge w:val="restart"/>
            <w:vAlign w:val="center"/>
          </w:tcPr>
          <w:p w:rsidR="000F679B" w:rsidRPr="00320C64" w:rsidRDefault="000F679B" w:rsidP="000F679B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Черкаська обласна державна адміністрація та її структурні підрозділи</w:t>
            </w:r>
          </w:p>
        </w:tc>
        <w:tc>
          <w:tcPr>
            <w:tcW w:w="1843" w:type="dxa"/>
            <w:vMerge w:val="restart"/>
            <w:vAlign w:val="center"/>
          </w:tcPr>
          <w:p w:rsidR="000F679B" w:rsidRPr="00320C64" w:rsidRDefault="000F679B" w:rsidP="000F679B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Кошти обласного бюджету та бюджетів територіальних громад</w:t>
            </w:r>
          </w:p>
        </w:tc>
        <w:tc>
          <w:tcPr>
            <w:tcW w:w="1701" w:type="dxa"/>
            <w:vMerge w:val="restart"/>
            <w:vAlign w:val="center"/>
          </w:tcPr>
          <w:p w:rsidR="000F679B" w:rsidRPr="00320C64" w:rsidRDefault="000F679B" w:rsidP="000F679B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Обсяги визначаються щорічно</w:t>
            </w:r>
          </w:p>
        </w:tc>
        <w:tc>
          <w:tcPr>
            <w:tcW w:w="4252" w:type="dxa"/>
            <w:vMerge w:val="restart"/>
            <w:vAlign w:val="center"/>
          </w:tcPr>
          <w:p w:rsidR="000F679B" w:rsidRPr="00320C64" w:rsidRDefault="000F679B" w:rsidP="008A76A6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 xml:space="preserve">Підвищення ефективності та результативності діяльності </w:t>
            </w:r>
            <w:r w:rsidR="00857351" w:rsidRPr="00320C64">
              <w:rPr>
                <w:rFonts w:ascii="Times New Roman" w:hAnsi="Times New Roman"/>
                <w:sz w:val="23"/>
                <w:szCs w:val="23"/>
              </w:rPr>
              <w:t xml:space="preserve">Черкаської обласної державної адміністрації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для вирішення управлінських завдань</w:t>
            </w:r>
            <w:r w:rsidR="00857351" w:rsidRPr="00320C64">
              <w:rPr>
                <w:rFonts w:ascii="Times New Roman" w:hAnsi="Times New Roman"/>
                <w:sz w:val="23"/>
                <w:szCs w:val="23"/>
              </w:rPr>
              <w:t xml:space="preserve">. Забезпечення </w:t>
            </w:r>
            <w:proofErr w:type="spellStart"/>
            <w:r w:rsidR="00857351" w:rsidRPr="00320C64">
              <w:rPr>
                <w:rFonts w:ascii="Times New Roman" w:hAnsi="Times New Roman"/>
                <w:sz w:val="23"/>
                <w:szCs w:val="23"/>
              </w:rPr>
              <w:t>кіберзахисту</w:t>
            </w:r>
            <w:proofErr w:type="spellEnd"/>
            <w:r w:rsidR="008A76A6" w:rsidRPr="00320C64">
              <w:rPr>
                <w:rFonts w:ascii="Times New Roman" w:hAnsi="Times New Roman"/>
                <w:sz w:val="23"/>
                <w:szCs w:val="23"/>
              </w:rPr>
              <w:t xml:space="preserve"> та збереження даних</w:t>
            </w:r>
            <w:r w:rsidR="00857351" w:rsidRPr="00320C64">
              <w:rPr>
                <w:rFonts w:ascii="Times New Roman" w:hAnsi="Times New Roman"/>
                <w:sz w:val="23"/>
                <w:szCs w:val="23"/>
              </w:rPr>
              <w:t xml:space="preserve"> державних інформаційних ресурсів</w:t>
            </w:r>
          </w:p>
        </w:tc>
      </w:tr>
      <w:tr w:rsidR="000F679B" w:rsidRPr="00320C64" w:rsidTr="00320C64">
        <w:tc>
          <w:tcPr>
            <w:tcW w:w="6062" w:type="dxa"/>
          </w:tcPr>
          <w:p w:rsidR="000F679B" w:rsidRPr="00FD71B8" w:rsidRDefault="000F679B" w:rsidP="00C75512">
            <w:pPr>
              <w:adjustRightInd w:val="0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 xml:space="preserve">3.2 </w:t>
            </w:r>
            <w:r w:rsidR="007E03FF" w:rsidRPr="00E91FF5">
              <w:rPr>
                <w:rFonts w:ascii="Times New Roman" w:hAnsi="Times New Roman"/>
                <w:sz w:val="22"/>
                <w:szCs w:val="22"/>
              </w:rPr>
              <w:t>П</w:t>
            </w:r>
            <w:r w:rsidR="00C75512">
              <w:rPr>
                <w:rFonts w:ascii="Times New Roman" w:hAnsi="Times New Roman"/>
                <w:sz w:val="22"/>
                <w:szCs w:val="22"/>
              </w:rPr>
              <w:t>роведення п</w:t>
            </w:r>
            <w:r w:rsidRPr="00E91FF5">
              <w:rPr>
                <w:rFonts w:ascii="Times New Roman" w:hAnsi="Times New Roman"/>
                <w:sz w:val="22"/>
                <w:szCs w:val="22"/>
              </w:rPr>
              <w:t>оточни</w:t>
            </w:r>
            <w:r w:rsidR="00C75512">
              <w:rPr>
                <w:rFonts w:ascii="Times New Roman" w:hAnsi="Times New Roman"/>
                <w:sz w:val="22"/>
                <w:szCs w:val="22"/>
              </w:rPr>
              <w:t>х і капітальних</w:t>
            </w:r>
            <w:r w:rsidRPr="00E91FF5">
              <w:rPr>
                <w:rFonts w:ascii="Times New Roman" w:hAnsi="Times New Roman"/>
                <w:sz w:val="22"/>
                <w:szCs w:val="22"/>
              </w:rPr>
              <w:t xml:space="preserve"> ремонт</w:t>
            </w:r>
            <w:r w:rsidR="00C75512">
              <w:rPr>
                <w:rFonts w:ascii="Times New Roman" w:hAnsi="Times New Roman"/>
                <w:sz w:val="22"/>
                <w:szCs w:val="22"/>
              </w:rPr>
              <w:t>ів</w:t>
            </w:r>
            <w:r w:rsidRPr="00E91FF5">
              <w:rPr>
                <w:rFonts w:ascii="Times New Roman" w:hAnsi="Times New Roman"/>
                <w:sz w:val="22"/>
                <w:szCs w:val="22"/>
              </w:rPr>
              <w:t xml:space="preserve"> серверного</w:t>
            </w:r>
            <w:r w:rsidR="007764DA" w:rsidRPr="00E91FF5">
              <w:rPr>
                <w:rFonts w:ascii="Times New Roman" w:hAnsi="Times New Roman"/>
                <w:sz w:val="22"/>
                <w:szCs w:val="22"/>
              </w:rPr>
              <w:t xml:space="preserve"> обладнання,</w:t>
            </w:r>
            <w:r w:rsidR="00FA31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B75FC" w:rsidRPr="00E91FF5">
              <w:rPr>
                <w:rFonts w:ascii="Times New Roman" w:hAnsi="Times New Roman"/>
                <w:sz w:val="22"/>
                <w:szCs w:val="22"/>
              </w:rPr>
              <w:t>комп</w:t>
            </w:r>
            <w:proofErr w:type="spellEnd"/>
            <w:r w:rsidR="000B75FC" w:rsidRPr="00E91FF5">
              <w:rPr>
                <w:rFonts w:ascii="Times New Roman" w:hAnsi="Times New Roman"/>
                <w:sz w:val="22"/>
                <w:szCs w:val="22"/>
                <w:lang w:val="ru-RU"/>
              </w:rPr>
              <w:t>’</w:t>
            </w:r>
            <w:proofErr w:type="spellStart"/>
            <w:r w:rsidR="007764DA" w:rsidRPr="00E91FF5">
              <w:rPr>
                <w:rFonts w:ascii="Times New Roman" w:hAnsi="Times New Roman"/>
                <w:sz w:val="22"/>
                <w:szCs w:val="22"/>
                <w:lang w:val="ru-RU"/>
              </w:rPr>
              <w:t>ютерної</w:t>
            </w:r>
            <w:proofErr w:type="spellEnd"/>
            <w:r w:rsidR="00FA317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2D60F5" w:rsidRPr="00E91FF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та </w:t>
            </w:r>
            <w:proofErr w:type="spellStart"/>
            <w:r w:rsidR="002D60F5" w:rsidRPr="00E91FF5">
              <w:rPr>
                <w:rFonts w:ascii="Times New Roman" w:hAnsi="Times New Roman"/>
                <w:sz w:val="22"/>
                <w:szCs w:val="22"/>
                <w:lang w:val="ru-RU"/>
              </w:rPr>
              <w:t>електро-цифрової</w:t>
            </w:r>
            <w:proofErr w:type="spellEnd"/>
            <w:r w:rsidR="00FA317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7764DA" w:rsidRPr="00E91FF5">
              <w:rPr>
                <w:rFonts w:ascii="Times New Roman" w:hAnsi="Times New Roman"/>
                <w:sz w:val="22"/>
                <w:szCs w:val="22"/>
                <w:lang w:val="ru-RU"/>
              </w:rPr>
              <w:t>техніки</w:t>
            </w:r>
            <w:proofErr w:type="spellEnd"/>
            <w:r w:rsidR="00FD71B8" w:rsidRPr="00E91FF5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 w:rsidR="00FA317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FD71B8" w:rsidRPr="00E91FF5">
              <w:rPr>
                <w:rFonts w:ascii="Times New Roman" w:hAnsi="Times New Roman"/>
                <w:sz w:val="22"/>
                <w:szCs w:val="22"/>
                <w:lang w:eastAsia="uk-UA"/>
              </w:rPr>
              <w:t>обслуговування комп’ютерних периферійних пристроїв</w:t>
            </w:r>
          </w:p>
        </w:tc>
        <w:tc>
          <w:tcPr>
            <w:tcW w:w="1701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F679B" w:rsidRPr="00320C64" w:rsidTr="00320C64">
        <w:tc>
          <w:tcPr>
            <w:tcW w:w="6062" w:type="dxa"/>
          </w:tcPr>
          <w:p w:rsidR="000F679B" w:rsidRPr="00320C64" w:rsidRDefault="000F679B" w:rsidP="0031274C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 xml:space="preserve">3.3 </w:t>
            </w:r>
            <w:r w:rsidR="0031274C">
              <w:rPr>
                <w:rFonts w:ascii="Times New Roman" w:hAnsi="Times New Roman"/>
                <w:sz w:val="23"/>
                <w:szCs w:val="23"/>
              </w:rPr>
              <w:t>Придбання та п</w:t>
            </w:r>
            <w:r w:rsidR="007E03FF">
              <w:rPr>
                <w:rFonts w:ascii="Times New Roman" w:hAnsi="Times New Roman"/>
                <w:sz w:val="23"/>
                <w:szCs w:val="23"/>
              </w:rPr>
              <w:t>остачання програмного забезпечення, л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іцензійна підтримка </w:t>
            </w:r>
            <w:r w:rsidR="0016340A">
              <w:rPr>
                <w:rFonts w:ascii="Times New Roman" w:hAnsi="Times New Roman"/>
                <w:sz w:val="23"/>
                <w:szCs w:val="23"/>
              </w:rPr>
              <w:t xml:space="preserve">та технічний супровід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систе</w:t>
            </w:r>
            <w:r w:rsidR="007E03FF">
              <w:rPr>
                <w:rFonts w:ascii="Times New Roman" w:hAnsi="Times New Roman"/>
                <w:sz w:val="23"/>
                <w:szCs w:val="23"/>
              </w:rPr>
              <w:t>ми електронного документообігу</w:t>
            </w:r>
            <w:r w:rsidR="0031274C">
              <w:rPr>
                <w:rFonts w:ascii="Times New Roman" w:hAnsi="Times New Roman"/>
                <w:sz w:val="23"/>
                <w:szCs w:val="23"/>
              </w:rPr>
              <w:t>, іншого програмного забезпечення</w:t>
            </w:r>
            <w:r w:rsidR="007E03FF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F679B" w:rsidRPr="00320C64" w:rsidTr="00320C64">
        <w:tc>
          <w:tcPr>
            <w:tcW w:w="6062" w:type="dxa"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3.4</w:t>
            </w:r>
            <w:r w:rsidR="00FA317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Послуги 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</w:rPr>
              <w:t>пов</w:t>
            </w:r>
            <w:proofErr w:type="spellEnd"/>
            <w:r w:rsidRPr="00320C64">
              <w:rPr>
                <w:rFonts w:ascii="Times New Roman" w:hAnsi="Times New Roman"/>
                <w:sz w:val="23"/>
                <w:szCs w:val="23"/>
                <w:lang w:val="ru-RU"/>
              </w:rPr>
              <w:t>’</w:t>
            </w:r>
            <w:proofErr w:type="spellStart"/>
            <w:r w:rsidRPr="00320C64">
              <w:rPr>
                <w:rFonts w:ascii="Times New Roman" w:hAnsi="Times New Roman"/>
                <w:sz w:val="23"/>
                <w:szCs w:val="23"/>
              </w:rPr>
              <w:t>язані</w:t>
            </w:r>
            <w:proofErr w:type="spellEnd"/>
            <w:r w:rsidRPr="00320C64">
              <w:rPr>
                <w:rFonts w:ascii="Times New Roman" w:hAnsi="Times New Roman"/>
                <w:sz w:val="23"/>
                <w:szCs w:val="23"/>
              </w:rPr>
              <w:t xml:space="preserve"> з </w:t>
            </w:r>
            <w:r w:rsidR="007E03FF">
              <w:rPr>
                <w:rFonts w:ascii="Times New Roman" w:hAnsi="Times New Roman"/>
                <w:sz w:val="23"/>
                <w:szCs w:val="23"/>
              </w:rPr>
              <w:t xml:space="preserve">програмним забезпеченням та 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 xml:space="preserve">наданням у користування потужностей обробки та зберігання даних, розміщення в хмарному середовищі </w:t>
            </w:r>
            <w:r w:rsidRPr="00320C64">
              <w:rPr>
                <w:rFonts w:ascii="Times New Roman" w:hAnsi="Times New Roman"/>
                <w:sz w:val="23"/>
                <w:szCs w:val="23"/>
                <w:lang w:val="en-US"/>
              </w:rPr>
              <w:t>IT</w:t>
            </w:r>
            <w:r w:rsidRPr="00320C64">
              <w:rPr>
                <w:rFonts w:ascii="Times New Roman" w:hAnsi="Times New Roman"/>
                <w:sz w:val="23"/>
                <w:szCs w:val="23"/>
              </w:rPr>
              <w:t>- інфраструктури</w:t>
            </w:r>
            <w:r w:rsidR="003B01BA">
              <w:rPr>
                <w:rFonts w:ascii="Times New Roman" w:hAnsi="Times New Roman"/>
                <w:sz w:val="23"/>
                <w:szCs w:val="23"/>
              </w:rPr>
              <w:t xml:space="preserve">, послуги </w:t>
            </w:r>
            <w:proofErr w:type="spellStart"/>
            <w:r w:rsidR="003B01BA">
              <w:rPr>
                <w:rFonts w:ascii="Times New Roman" w:hAnsi="Times New Roman"/>
                <w:sz w:val="23"/>
                <w:szCs w:val="23"/>
              </w:rPr>
              <w:t>колокейшн</w:t>
            </w:r>
            <w:proofErr w:type="spellEnd"/>
          </w:p>
        </w:tc>
        <w:tc>
          <w:tcPr>
            <w:tcW w:w="1701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F679B" w:rsidRPr="00320C64" w:rsidTr="00320C64">
        <w:tc>
          <w:tcPr>
            <w:tcW w:w="15559" w:type="dxa"/>
            <w:gridSpan w:val="5"/>
          </w:tcPr>
          <w:p w:rsidR="000F679B" w:rsidRPr="0031274C" w:rsidRDefault="000F679B" w:rsidP="003127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74C">
              <w:rPr>
                <w:rFonts w:ascii="Times New Roman" w:hAnsi="Times New Roman"/>
                <w:b/>
                <w:sz w:val="24"/>
                <w:szCs w:val="24"/>
              </w:rPr>
              <w:t>Забезпечення претензійно-позовної діяльності</w:t>
            </w:r>
          </w:p>
        </w:tc>
      </w:tr>
      <w:tr w:rsidR="00320C64" w:rsidRPr="00320C64" w:rsidTr="00320C64">
        <w:tc>
          <w:tcPr>
            <w:tcW w:w="6062" w:type="dxa"/>
          </w:tcPr>
          <w:p w:rsidR="000F679B" w:rsidRPr="00320C64" w:rsidRDefault="000F679B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Видатки на сплату судових зборів, у тому числі безспірне списання коштів</w:t>
            </w:r>
          </w:p>
        </w:tc>
        <w:tc>
          <w:tcPr>
            <w:tcW w:w="1701" w:type="dxa"/>
            <w:vAlign w:val="center"/>
          </w:tcPr>
          <w:p w:rsidR="000F679B" w:rsidRPr="00320C64" w:rsidRDefault="000F679B" w:rsidP="008A76A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Черкаська обласна державна адміністрація та її структурні підрозділи</w:t>
            </w:r>
          </w:p>
        </w:tc>
        <w:tc>
          <w:tcPr>
            <w:tcW w:w="1843" w:type="dxa"/>
            <w:vAlign w:val="center"/>
          </w:tcPr>
          <w:p w:rsidR="000F679B" w:rsidRPr="00320C64" w:rsidRDefault="000F679B" w:rsidP="008A76A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Кошти обласного бюджету та бюджетів територіальних громад</w:t>
            </w:r>
          </w:p>
        </w:tc>
        <w:tc>
          <w:tcPr>
            <w:tcW w:w="1701" w:type="dxa"/>
            <w:vAlign w:val="center"/>
          </w:tcPr>
          <w:p w:rsidR="000F679B" w:rsidRPr="00320C64" w:rsidRDefault="000F679B" w:rsidP="008A76A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Обсяги визначаються щорічно</w:t>
            </w:r>
          </w:p>
        </w:tc>
        <w:tc>
          <w:tcPr>
            <w:tcW w:w="4252" w:type="dxa"/>
            <w:vAlign w:val="center"/>
          </w:tcPr>
          <w:p w:rsidR="000F679B" w:rsidRPr="00320C64" w:rsidRDefault="000F679B" w:rsidP="008A76A6">
            <w:pPr>
              <w:rPr>
                <w:rFonts w:ascii="Times New Roman" w:hAnsi="Times New Roman"/>
                <w:sz w:val="23"/>
                <w:szCs w:val="23"/>
              </w:rPr>
            </w:pPr>
            <w:r w:rsidRPr="00320C64">
              <w:rPr>
                <w:rFonts w:ascii="Times New Roman" w:hAnsi="Times New Roman"/>
                <w:sz w:val="23"/>
                <w:szCs w:val="23"/>
              </w:rPr>
              <w:t>Підвищення ефективності реалізації повноважень</w:t>
            </w:r>
          </w:p>
        </w:tc>
      </w:tr>
    </w:tbl>
    <w:p w:rsidR="00C75990" w:rsidRDefault="00C75990">
      <w:pPr>
        <w:rPr>
          <w:rFonts w:ascii="Times New Roman" w:hAnsi="Times New Roman"/>
        </w:rPr>
      </w:pPr>
    </w:p>
    <w:p w:rsidR="00C16244" w:rsidRPr="001505E8" w:rsidRDefault="001505E8" w:rsidP="00F72456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Заступник керуючого справами</w:t>
      </w:r>
      <w:r w:rsidR="00A52DC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ab/>
      </w:r>
      <w:r w:rsidR="00DA49C5">
        <w:rPr>
          <w:rFonts w:ascii="Times New Roman" w:hAnsi="Times New Roman"/>
        </w:rPr>
        <w:tab/>
      </w:r>
      <w:r w:rsidR="00DA49C5">
        <w:rPr>
          <w:rFonts w:ascii="Times New Roman" w:hAnsi="Times New Roman"/>
        </w:rPr>
        <w:tab/>
      </w:r>
      <w:r w:rsidR="00DA49C5">
        <w:rPr>
          <w:rFonts w:ascii="Times New Roman" w:hAnsi="Times New Roman"/>
        </w:rPr>
        <w:tab/>
      </w:r>
      <w:r w:rsidR="00DA49C5">
        <w:rPr>
          <w:rFonts w:ascii="Times New Roman" w:hAnsi="Times New Roman"/>
        </w:rPr>
        <w:tab/>
      </w:r>
      <w:r w:rsidR="00F72456">
        <w:rPr>
          <w:rFonts w:ascii="Times New Roman" w:hAnsi="Times New Roman"/>
        </w:rPr>
        <w:tab/>
      </w:r>
      <w:r w:rsidR="00A52DC6">
        <w:rPr>
          <w:rFonts w:ascii="Times New Roman" w:hAnsi="Times New Roman"/>
        </w:rPr>
        <w:t>Н</w:t>
      </w:r>
      <w:r w:rsidR="00DA49C5">
        <w:rPr>
          <w:rFonts w:ascii="Times New Roman" w:hAnsi="Times New Roman"/>
        </w:rPr>
        <w:t>аталія</w:t>
      </w:r>
      <w:r w:rsidR="00A52DC6">
        <w:rPr>
          <w:rFonts w:ascii="Times New Roman" w:hAnsi="Times New Roman"/>
        </w:rPr>
        <w:t> ГОРНА</w:t>
      </w:r>
      <w:r w:rsidR="004F6B25">
        <w:rPr>
          <w:rFonts w:ascii="Times New Roman" w:hAnsi="Times New Roman"/>
        </w:rPr>
        <w:tab/>
      </w:r>
      <w:r w:rsidR="004F6B25">
        <w:rPr>
          <w:rFonts w:ascii="Times New Roman" w:hAnsi="Times New Roman"/>
        </w:rPr>
        <w:tab/>
      </w:r>
      <w:r w:rsidR="004F6B25">
        <w:rPr>
          <w:rFonts w:ascii="Times New Roman" w:hAnsi="Times New Roman"/>
        </w:rPr>
        <w:tab/>
      </w:r>
      <w:r w:rsidR="004F6B25">
        <w:rPr>
          <w:rFonts w:ascii="Times New Roman" w:hAnsi="Times New Roman"/>
        </w:rPr>
        <w:tab/>
      </w:r>
      <w:r w:rsidR="004F6B25">
        <w:rPr>
          <w:rFonts w:ascii="Times New Roman" w:hAnsi="Times New Roman"/>
        </w:rPr>
        <w:tab/>
      </w:r>
    </w:p>
    <w:sectPr w:rsidR="00C16244" w:rsidRPr="001505E8" w:rsidSect="00F62E01">
      <w:pgSz w:w="16838" w:h="11906" w:orient="landscape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526EB"/>
    <w:multiLevelType w:val="hybridMultilevel"/>
    <w:tmpl w:val="E5DCDA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E5638"/>
    <w:multiLevelType w:val="hybridMultilevel"/>
    <w:tmpl w:val="71A08D7E"/>
    <w:lvl w:ilvl="0" w:tplc="A844ABC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DD"/>
    <w:rsid w:val="000037CB"/>
    <w:rsid w:val="000B75FC"/>
    <w:rsid w:val="000F34B4"/>
    <w:rsid w:val="000F679B"/>
    <w:rsid w:val="001062A8"/>
    <w:rsid w:val="00146EB6"/>
    <w:rsid w:val="001505E8"/>
    <w:rsid w:val="0016340A"/>
    <w:rsid w:val="0019069A"/>
    <w:rsid w:val="00224086"/>
    <w:rsid w:val="002358BF"/>
    <w:rsid w:val="00282694"/>
    <w:rsid w:val="002853F7"/>
    <w:rsid w:val="00287A7F"/>
    <w:rsid w:val="002D60F5"/>
    <w:rsid w:val="0031274C"/>
    <w:rsid w:val="00320C64"/>
    <w:rsid w:val="00350CE6"/>
    <w:rsid w:val="00386ECD"/>
    <w:rsid w:val="003B01BA"/>
    <w:rsid w:val="003E3533"/>
    <w:rsid w:val="004067E7"/>
    <w:rsid w:val="00450F26"/>
    <w:rsid w:val="00460D36"/>
    <w:rsid w:val="004A3936"/>
    <w:rsid w:val="004C7157"/>
    <w:rsid w:val="004F6B25"/>
    <w:rsid w:val="00574ED2"/>
    <w:rsid w:val="005F7A48"/>
    <w:rsid w:val="007651DD"/>
    <w:rsid w:val="007764DA"/>
    <w:rsid w:val="007A536F"/>
    <w:rsid w:val="007E03FF"/>
    <w:rsid w:val="007E7BFF"/>
    <w:rsid w:val="00825366"/>
    <w:rsid w:val="0083493C"/>
    <w:rsid w:val="00857351"/>
    <w:rsid w:val="008A76A6"/>
    <w:rsid w:val="008B0447"/>
    <w:rsid w:val="00901B78"/>
    <w:rsid w:val="009565B1"/>
    <w:rsid w:val="00981BFA"/>
    <w:rsid w:val="009E6B43"/>
    <w:rsid w:val="00A3275B"/>
    <w:rsid w:val="00A52DC6"/>
    <w:rsid w:val="00A542F3"/>
    <w:rsid w:val="00AA1A4C"/>
    <w:rsid w:val="00AB331A"/>
    <w:rsid w:val="00AD3C65"/>
    <w:rsid w:val="00C108DE"/>
    <w:rsid w:val="00C16244"/>
    <w:rsid w:val="00C75512"/>
    <w:rsid w:val="00C75990"/>
    <w:rsid w:val="00C80827"/>
    <w:rsid w:val="00CA46E1"/>
    <w:rsid w:val="00CF6A92"/>
    <w:rsid w:val="00D853CB"/>
    <w:rsid w:val="00D87A1C"/>
    <w:rsid w:val="00DA49C5"/>
    <w:rsid w:val="00DB4DC1"/>
    <w:rsid w:val="00E15B6B"/>
    <w:rsid w:val="00E60C3D"/>
    <w:rsid w:val="00E91FF5"/>
    <w:rsid w:val="00EE29A0"/>
    <w:rsid w:val="00F2603F"/>
    <w:rsid w:val="00F51BA7"/>
    <w:rsid w:val="00F62E01"/>
    <w:rsid w:val="00F72456"/>
    <w:rsid w:val="00FA317E"/>
    <w:rsid w:val="00FD71B8"/>
    <w:rsid w:val="00FF2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05556-4A72-4CC9-949E-B1B68ABA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2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2491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Юріївна</dc:creator>
  <cp:lastModifiedBy>RePack by Diakov</cp:lastModifiedBy>
  <cp:revision>2</cp:revision>
  <cp:lastPrinted>2023-01-27T08:39:00Z</cp:lastPrinted>
  <dcterms:created xsi:type="dcterms:W3CDTF">2023-02-07T09:11:00Z</dcterms:created>
  <dcterms:modified xsi:type="dcterms:W3CDTF">2023-02-07T09:11:00Z</dcterms:modified>
</cp:coreProperties>
</file>