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269" w:rsidRDefault="003C0269" w:rsidP="008F11F1">
      <w:pPr>
        <w:spacing w:line="0" w:lineRule="atLeast"/>
        <w:ind w:left="12333"/>
        <w:rPr>
          <w:szCs w:val="28"/>
          <w:lang w:val="uk-UA"/>
        </w:rPr>
      </w:pPr>
      <w:bookmarkStart w:id="0" w:name="_GoBack"/>
      <w:bookmarkEnd w:id="0"/>
    </w:p>
    <w:p w:rsidR="008F11F1" w:rsidRDefault="008F11F1" w:rsidP="0070442E">
      <w:pPr>
        <w:spacing w:line="0" w:lineRule="atLeast"/>
        <w:ind w:left="12333" w:hanging="1418"/>
        <w:rPr>
          <w:szCs w:val="28"/>
          <w:lang w:val="uk-UA"/>
        </w:rPr>
      </w:pPr>
      <w:r>
        <w:rPr>
          <w:szCs w:val="28"/>
          <w:lang w:val="uk-UA"/>
        </w:rPr>
        <w:t>Додаток 2 до Звіту</w:t>
      </w:r>
    </w:p>
    <w:p w:rsidR="0070442E" w:rsidRDefault="0070442E" w:rsidP="0070442E">
      <w:pPr>
        <w:spacing w:line="0" w:lineRule="atLeast"/>
        <w:ind w:left="12333" w:hanging="1418"/>
        <w:rPr>
          <w:szCs w:val="28"/>
          <w:lang w:val="uk-UA"/>
        </w:rPr>
      </w:pPr>
      <w:r>
        <w:rPr>
          <w:szCs w:val="28"/>
          <w:lang w:val="uk-UA"/>
        </w:rPr>
        <w:t xml:space="preserve">(у редакції рішення обласної ради </w:t>
      </w:r>
    </w:p>
    <w:p w:rsidR="0070442E" w:rsidRDefault="0070442E" w:rsidP="0070442E">
      <w:pPr>
        <w:spacing w:line="0" w:lineRule="atLeast"/>
        <w:ind w:left="12333" w:hanging="1418"/>
        <w:rPr>
          <w:szCs w:val="28"/>
          <w:lang w:val="uk-UA"/>
        </w:rPr>
      </w:pPr>
      <w:r>
        <w:rPr>
          <w:szCs w:val="28"/>
          <w:lang w:val="uk-UA"/>
        </w:rPr>
        <w:t>від _______ № _____)</w:t>
      </w:r>
    </w:p>
    <w:p w:rsidR="008F11F1" w:rsidRDefault="008F11F1" w:rsidP="008F11F1">
      <w:pPr>
        <w:spacing w:line="0" w:lineRule="atLeast"/>
        <w:jc w:val="right"/>
        <w:rPr>
          <w:szCs w:val="28"/>
          <w:lang w:val="uk-UA"/>
        </w:rPr>
      </w:pPr>
    </w:p>
    <w:p w:rsidR="008F11F1" w:rsidRDefault="008F11F1" w:rsidP="008F11F1">
      <w:pPr>
        <w:shd w:val="clear" w:color="auto" w:fill="FFFFFF"/>
        <w:spacing w:before="107" w:line="0" w:lineRule="atLeast"/>
        <w:ind w:left="322" w:right="322"/>
        <w:jc w:val="center"/>
        <w:rPr>
          <w:b/>
          <w:bCs/>
          <w:color w:val="000000"/>
          <w:lang w:val="uk-UA"/>
        </w:rPr>
      </w:pPr>
      <w:r>
        <w:rPr>
          <w:b/>
          <w:color w:val="000000"/>
          <w:lang w:val="uk-UA"/>
        </w:rPr>
        <w:t xml:space="preserve">Таблиця </w:t>
      </w:r>
      <w:r>
        <w:rPr>
          <w:b/>
          <w:bCs/>
          <w:color w:val="000000"/>
          <w:lang w:val="uk-UA"/>
        </w:rPr>
        <w:t>оцінених корупційних ризиків у діяльності Черкаської обласної ради та заходи щодо їх усунення</w:t>
      </w:r>
    </w:p>
    <w:p w:rsidR="000F47FE" w:rsidRDefault="000F47FE" w:rsidP="008F11F1">
      <w:pPr>
        <w:shd w:val="clear" w:color="auto" w:fill="FFFFFF"/>
        <w:spacing w:before="107" w:line="0" w:lineRule="atLeast"/>
        <w:ind w:left="322" w:right="322"/>
        <w:jc w:val="center"/>
        <w:rPr>
          <w:b/>
          <w:lang w:val="uk-UA"/>
        </w:rPr>
      </w:pPr>
    </w:p>
    <w:tbl>
      <w:tblPr>
        <w:tblW w:w="143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134"/>
        <w:gridCol w:w="3685"/>
        <w:gridCol w:w="1843"/>
        <w:gridCol w:w="1105"/>
        <w:gridCol w:w="1134"/>
        <w:gridCol w:w="29"/>
        <w:gridCol w:w="1560"/>
      </w:tblGrid>
      <w:tr w:rsidR="008F11F1" w:rsidTr="00661A01">
        <w:trPr>
          <w:trHeight w:val="20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ind w:right="-65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right="-65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lang w:eastAsia="en-US"/>
              </w:rPr>
              <w:t>Ідентифікований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корупційний</w:t>
            </w:r>
            <w:proofErr w:type="spellEnd"/>
            <w:r>
              <w:rPr>
                <w:b/>
                <w:lang w:eastAsia="en-US"/>
              </w:rPr>
              <w:t xml:space="preserve"> </w:t>
            </w:r>
            <w:proofErr w:type="spellStart"/>
            <w:r>
              <w:rPr>
                <w:b/>
                <w:lang w:eastAsia="en-US"/>
              </w:rPr>
              <w:t>ризик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left="-108" w:right="-108"/>
              <w:jc w:val="center"/>
              <w:rPr>
                <w:b/>
                <w:lang w:val="uk-UA"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Пріори</w:t>
            </w:r>
            <w:proofErr w:type="spellEnd"/>
            <w:r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тетність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коруп</w:t>
            </w:r>
            <w:proofErr w:type="spellEnd"/>
            <w:r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ційного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ризику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(</w:t>
            </w:r>
            <w:proofErr w:type="spellStart"/>
            <w:r>
              <w:rPr>
                <w:b/>
                <w:color w:val="000000"/>
                <w:lang w:eastAsia="en-US"/>
              </w:rPr>
              <w:t>низька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/ </w:t>
            </w:r>
            <w:proofErr w:type="spellStart"/>
            <w:r>
              <w:rPr>
                <w:b/>
                <w:color w:val="000000"/>
                <w:lang w:eastAsia="en-US"/>
              </w:rPr>
              <w:t>середня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/ </w:t>
            </w:r>
            <w:proofErr w:type="spellStart"/>
            <w:r>
              <w:rPr>
                <w:b/>
                <w:color w:val="000000"/>
                <w:lang w:eastAsia="en-US"/>
              </w:rPr>
              <w:t>висока</w:t>
            </w:r>
            <w:proofErr w:type="spellEnd"/>
            <w:r>
              <w:rPr>
                <w:b/>
                <w:color w:val="000000"/>
                <w:lang w:eastAsia="en-US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right="-152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Заходи </w:t>
            </w:r>
            <w:proofErr w:type="spellStart"/>
            <w:r>
              <w:rPr>
                <w:b/>
                <w:color w:val="000000"/>
                <w:lang w:eastAsia="en-US"/>
              </w:rPr>
              <w:t>щодо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усунення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корупційного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ризику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Особа (особи), </w:t>
            </w:r>
            <w:proofErr w:type="spellStart"/>
            <w:r>
              <w:rPr>
                <w:b/>
                <w:color w:val="000000"/>
                <w:lang w:eastAsia="en-US"/>
              </w:rPr>
              <w:t>відповідальна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(</w:t>
            </w:r>
            <w:proofErr w:type="spellStart"/>
            <w:r>
              <w:rPr>
                <w:b/>
                <w:color w:val="000000"/>
                <w:lang w:eastAsia="en-US"/>
              </w:rPr>
              <w:t>і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) за </w:t>
            </w:r>
            <w:proofErr w:type="spellStart"/>
            <w:r>
              <w:rPr>
                <w:b/>
                <w:color w:val="000000"/>
                <w:lang w:eastAsia="en-US"/>
              </w:rPr>
              <w:t>виконання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заходу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jc w:val="center"/>
              <w:rPr>
                <w:b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 xml:space="preserve">Строк </w:t>
            </w:r>
            <w:proofErr w:type="spellStart"/>
            <w:r>
              <w:rPr>
                <w:b/>
                <w:color w:val="000000"/>
                <w:lang w:eastAsia="en-US"/>
              </w:rPr>
              <w:t>викона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заходів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щодо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усунен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коруп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ційного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ризику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color w:val="000000"/>
                <w:lang w:eastAsia="en-US"/>
              </w:rPr>
              <w:t>Ресурси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для </w:t>
            </w:r>
            <w:proofErr w:type="spellStart"/>
            <w:r>
              <w:rPr>
                <w:b/>
                <w:color w:val="000000"/>
                <w:lang w:eastAsia="en-US"/>
              </w:rPr>
              <w:t>впрова</w:t>
            </w:r>
            <w:proofErr w:type="spellEnd"/>
            <w:r w:rsidR="000F47FE">
              <w:rPr>
                <w:b/>
                <w:color w:val="000000"/>
                <w:lang w:val="uk-UA" w:eastAsia="en-US"/>
              </w:rPr>
              <w:t>-</w:t>
            </w:r>
            <w:proofErr w:type="spellStart"/>
            <w:r>
              <w:rPr>
                <w:b/>
                <w:color w:val="000000"/>
                <w:lang w:eastAsia="en-US"/>
              </w:rPr>
              <w:t>дження</w:t>
            </w:r>
            <w:proofErr w:type="spellEnd"/>
            <w:r>
              <w:rPr>
                <w:b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en-US"/>
              </w:rPr>
              <w:t>заході</w:t>
            </w:r>
            <w:proofErr w:type="gramStart"/>
            <w:r>
              <w:rPr>
                <w:b/>
                <w:color w:val="000000"/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jc w:val="center"/>
              <w:rPr>
                <w:b/>
                <w:color w:val="000000"/>
                <w:lang w:val="uk-UA" w:eastAsia="en-US"/>
              </w:rPr>
            </w:pPr>
            <w:r>
              <w:rPr>
                <w:b/>
                <w:color w:val="000000"/>
                <w:lang w:val="uk-UA" w:eastAsia="en-US"/>
              </w:rPr>
              <w:t>Очікувані результати</w:t>
            </w:r>
          </w:p>
        </w:tc>
      </w:tr>
      <w:tr w:rsidR="008F11F1" w:rsidTr="00661A01">
        <w:trPr>
          <w:trHeight w:val="15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eastAsia="en-US"/>
              </w:rPr>
              <w:t>Незаконний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лобізм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4D6A64" w:rsidRPr="00FC1FCC" w:rsidRDefault="004D6A64" w:rsidP="00FC1FCC">
            <w:pPr>
              <w:spacing w:line="0" w:lineRule="atLeast"/>
              <w:ind w:right="-152"/>
              <w:rPr>
                <w:color w:val="000000"/>
                <w:lang w:eastAsia="en-US"/>
              </w:rPr>
            </w:pPr>
            <w:r>
              <w:rPr>
                <w:color w:val="000000"/>
                <w:lang w:val="uk-UA" w:eastAsia="en-US"/>
              </w:rPr>
              <w:t>Підготовка проекту з</w:t>
            </w:r>
            <w:proofErr w:type="spellStart"/>
            <w:r w:rsidRPr="004D6A64">
              <w:rPr>
                <w:color w:val="000000"/>
                <w:lang w:eastAsia="en-US"/>
              </w:rPr>
              <w:t>верн</w:t>
            </w:r>
            <w:r>
              <w:rPr>
                <w:color w:val="000000"/>
                <w:lang w:val="uk-UA" w:eastAsia="en-US"/>
              </w:rPr>
              <w:t>ення</w:t>
            </w:r>
            <w:proofErr w:type="spellEnd"/>
            <w:r>
              <w:rPr>
                <w:color w:val="000000"/>
                <w:lang w:val="uk-UA" w:eastAsia="en-US"/>
              </w:rPr>
              <w:t xml:space="preserve"> обласної ради</w:t>
            </w:r>
            <w:r w:rsidRPr="004D6A64">
              <w:rPr>
                <w:color w:val="000000"/>
                <w:lang w:eastAsia="en-US"/>
              </w:rPr>
              <w:t xml:space="preserve"> до </w:t>
            </w:r>
            <w:proofErr w:type="spellStart"/>
            <w:r w:rsidRPr="004D6A64">
              <w:rPr>
                <w:color w:val="000000"/>
                <w:lang w:eastAsia="en-US"/>
              </w:rPr>
              <w:t>Верховної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Ради </w:t>
            </w:r>
            <w:proofErr w:type="spellStart"/>
            <w:r w:rsidRPr="004D6A64">
              <w:rPr>
                <w:color w:val="000000"/>
                <w:lang w:eastAsia="en-US"/>
              </w:rPr>
              <w:t>України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щодо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визначення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правових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засад </w:t>
            </w:r>
            <w:proofErr w:type="spellStart"/>
            <w:r w:rsidRPr="004D6A64">
              <w:rPr>
                <w:color w:val="000000"/>
                <w:lang w:eastAsia="en-US"/>
              </w:rPr>
              <w:t>лобіювання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на </w:t>
            </w:r>
            <w:proofErr w:type="spellStart"/>
            <w:r w:rsidRPr="004D6A64">
              <w:rPr>
                <w:color w:val="000000"/>
                <w:lang w:eastAsia="en-US"/>
              </w:rPr>
              <w:t>законодавчому</w:t>
            </w:r>
            <w:proofErr w:type="spellEnd"/>
            <w:r w:rsidRPr="004D6A64">
              <w:rPr>
                <w:color w:val="000000"/>
                <w:lang w:eastAsia="en-US"/>
              </w:rPr>
              <w:t xml:space="preserve"> </w:t>
            </w:r>
            <w:proofErr w:type="spellStart"/>
            <w:r w:rsidRPr="004D6A64">
              <w:rPr>
                <w:color w:val="000000"/>
                <w:lang w:eastAsia="en-US"/>
              </w:rPr>
              <w:t>рівні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9D7B92">
            <w:pPr>
              <w:spacing w:line="0" w:lineRule="atLeast"/>
              <w:ind w:right="-108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Постійна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комісія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обласної</w:t>
            </w:r>
            <w:proofErr w:type="spellEnd"/>
            <w:r>
              <w:rPr>
                <w:color w:val="000000"/>
                <w:lang w:eastAsia="en-US"/>
              </w:rPr>
              <w:t xml:space="preserve"> ради </w:t>
            </w:r>
            <w:proofErr w:type="spellStart"/>
            <w:r>
              <w:rPr>
                <w:color w:val="000000"/>
                <w:lang w:eastAsia="en-US"/>
              </w:rPr>
              <w:t>з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питань</w:t>
            </w:r>
            <w:proofErr w:type="spellEnd"/>
            <w:r>
              <w:rPr>
                <w:color w:val="000000"/>
                <w:lang w:eastAsia="en-US"/>
              </w:rPr>
              <w:t xml:space="preserve"> регламенту, </w:t>
            </w:r>
            <w:proofErr w:type="spellStart"/>
            <w:r>
              <w:rPr>
                <w:color w:val="000000"/>
                <w:lang w:eastAsia="en-US"/>
              </w:rPr>
              <w:t>місцевого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самоврядування</w:t>
            </w:r>
            <w:proofErr w:type="spellEnd"/>
            <w:r>
              <w:rPr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lang w:eastAsia="en-US"/>
              </w:rPr>
              <w:t>забезпечення</w:t>
            </w:r>
            <w:proofErr w:type="spellEnd"/>
            <w:r>
              <w:rPr>
                <w:color w:val="000000"/>
                <w:lang w:eastAsia="en-US"/>
              </w:rPr>
              <w:t xml:space="preserve"> правопорядку та </w:t>
            </w:r>
            <w:proofErr w:type="spellStart"/>
            <w:r>
              <w:rPr>
                <w:color w:val="000000"/>
                <w:lang w:eastAsia="en-US"/>
              </w:rPr>
              <w:t>захисту</w:t>
            </w:r>
            <w:proofErr w:type="spellEnd"/>
            <w:r>
              <w:rPr>
                <w:color w:val="000000"/>
                <w:lang w:eastAsia="en-US"/>
              </w:rPr>
              <w:t xml:space="preserve"> прав </w:t>
            </w:r>
            <w:proofErr w:type="spellStart"/>
            <w:r>
              <w:rPr>
                <w:color w:val="000000"/>
                <w:lang w:eastAsia="en-US"/>
              </w:rPr>
              <w:t>людини</w:t>
            </w:r>
            <w:proofErr w:type="spellEnd"/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4D6A64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en-US" w:eastAsia="en-US"/>
              </w:rPr>
              <w:t>II</w:t>
            </w:r>
            <w:r>
              <w:rPr>
                <w:color w:val="000000"/>
                <w:lang w:val="uk-UA" w:eastAsia="en-US"/>
              </w:rPr>
              <w:t xml:space="preserve"> </w:t>
            </w:r>
            <w:r w:rsidR="008F11F1">
              <w:rPr>
                <w:color w:val="000000"/>
                <w:lang w:val="uk-UA" w:eastAsia="en-US"/>
              </w:rPr>
              <w:t>квартал 2019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</w:t>
            </w:r>
            <w:proofErr w:type="spellStart"/>
            <w:r>
              <w:rPr>
                <w:color w:val="000000"/>
                <w:lang w:eastAsia="en-US"/>
              </w:rPr>
              <w:t>потребує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прийнято</w:t>
            </w:r>
          </w:p>
        </w:tc>
      </w:tr>
      <w:tr w:rsidR="008F11F1" w:rsidTr="00661A01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rPr>
                <w:lang w:eastAsia="en-US"/>
              </w:rPr>
            </w:pPr>
            <w:proofErr w:type="spellStart"/>
            <w:r w:rsidRPr="00211C2D">
              <w:rPr>
                <w:lang w:eastAsia="en-US"/>
              </w:rPr>
              <w:t>Недоброчесність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депутатів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Черкаської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обласної</w:t>
            </w:r>
            <w:proofErr w:type="spellEnd"/>
            <w:r w:rsidRPr="00211C2D">
              <w:rPr>
                <w:lang w:eastAsia="en-US"/>
              </w:rPr>
              <w:t xml:space="preserve"> ради при </w:t>
            </w:r>
            <w:proofErr w:type="spellStart"/>
            <w:r w:rsidRPr="00211C2D">
              <w:rPr>
                <w:lang w:eastAsia="en-US"/>
              </w:rPr>
              <w:t>заповненні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декларацій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осіб</w:t>
            </w:r>
            <w:proofErr w:type="spellEnd"/>
            <w:r w:rsidRPr="00211C2D">
              <w:rPr>
                <w:lang w:eastAsia="en-US"/>
              </w:rPr>
              <w:t xml:space="preserve">, </w:t>
            </w:r>
            <w:proofErr w:type="spellStart"/>
            <w:r w:rsidRPr="00211C2D">
              <w:rPr>
                <w:lang w:eastAsia="en-US"/>
              </w:rPr>
              <w:t>уповноважених</w:t>
            </w:r>
            <w:proofErr w:type="spellEnd"/>
            <w:r w:rsidRPr="00211C2D">
              <w:rPr>
                <w:lang w:eastAsia="en-US"/>
              </w:rPr>
              <w:t xml:space="preserve"> на </w:t>
            </w:r>
            <w:proofErr w:type="spellStart"/>
            <w:r w:rsidRPr="00211C2D">
              <w:rPr>
                <w:lang w:eastAsia="en-US"/>
              </w:rPr>
              <w:t>виконання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функцій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держави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або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місцевого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самоврядування</w:t>
            </w:r>
            <w:proofErr w:type="spellEnd"/>
            <w:r w:rsidRPr="00211C2D">
              <w:rPr>
                <w:lang w:eastAsia="en-US"/>
              </w:rPr>
              <w:t xml:space="preserve">, </w:t>
            </w:r>
            <w:proofErr w:type="spellStart"/>
            <w:r w:rsidRPr="00211C2D">
              <w:rPr>
                <w:lang w:eastAsia="en-US"/>
              </w:rPr>
              <w:t>повідомлень</w:t>
            </w:r>
            <w:proofErr w:type="spellEnd"/>
            <w:r w:rsidRPr="00211C2D">
              <w:rPr>
                <w:lang w:eastAsia="en-US"/>
              </w:rPr>
              <w:t xml:space="preserve"> про </w:t>
            </w:r>
            <w:proofErr w:type="spellStart"/>
            <w:r w:rsidRPr="00211C2D">
              <w:rPr>
                <w:lang w:eastAsia="en-US"/>
              </w:rPr>
              <w:t>відкриття</w:t>
            </w:r>
            <w:proofErr w:type="spellEnd"/>
            <w:r w:rsidRPr="00211C2D">
              <w:rPr>
                <w:lang w:eastAsia="en-US"/>
              </w:rPr>
              <w:t xml:space="preserve"> валютного </w:t>
            </w:r>
            <w:proofErr w:type="spellStart"/>
            <w:r w:rsidRPr="00211C2D">
              <w:rPr>
                <w:lang w:eastAsia="en-US"/>
              </w:rPr>
              <w:t>рахунку</w:t>
            </w:r>
            <w:proofErr w:type="spellEnd"/>
            <w:r w:rsidRPr="00211C2D">
              <w:rPr>
                <w:lang w:eastAsia="en-US"/>
              </w:rPr>
              <w:t xml:space="preserve"> в банку </w:t>
            </w:r>
            <w:proofErr w:type="spellStart"/>
            <w:r w:rsidRPr="00211C2D">
              <w:rPr>
                <w:lang w:eastAsia="en-US"/>
              </w:rPr>
              <w:t>або</w:t>
            </w:r>
            <w:proofErr w:type="spellEnd"/>
            <w:r w:rsidRPr="00211C2D">
              <w:rPr>
                <w:lang w:eastAsia="en-US"/>
              </w:rPr>
              <w:t xml:space="preserve"> про </w:t>
            </w:r>
            <w:proofErr w:type="spellStart"/>
            <w:r w:rsidRPr="00211C2D">
              <w:rPr>
                <w:lang w:eastAsia="en-US"/>
              </w:rPr>
              <w:t>суттєві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зміни</w:t>
            </w:r>
            <w:proofErr w:type="spellEnd"/>
            <w:r w:rsidRPr="00211C2D">
              <w:rPr>
                <w:lang w:eastAsia="en-US"/>
              </w:rPr>
              <w:t xml:space="preserve"> у </w:t>
            </w:r>
            <w:proofErr w:type="spellStart"/>
            <w:r w:rsidRPr="00211C2D">
              <w:rPr>
                <w:lang w:eastAsia="en-US"/>
              </w:rPr>
              <w:t>майновому</w:t>
            </w:r>
            <w:proofErr w:type="spellEnd"/>
            <w:r w:rsidRPr="00211C2D">
              <w:rPr>
                <w:lang w:eastAsia="en-US"/>
              </w:rPr>
              <w:t xml:space="preserve"> </w:t>
            </w:r>
            <w:proofErr w:type="spellStart"/>
            <w:r w:rsidRPr="00211C2D">
              <w:rPr>
                <w:lang w:eastAsia="en-US"/>
              </w:rPr>
              <w:t>стані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152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Проведення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тренінігів</w:t>
            </w:r>
            <w:proofErr w:type="spellEnd"/>
            <w:r>
              <w:rPr>
                <w:color w:val="000000"/>
                <w:lang w:eastAsia="en-US"/>
              </w:rPr>
              <w:t xml:space="preserve">, </w:t>
            </w:r>
            <w:proofErr w:type="spellStart"/>
            <w:r>
              <w:rPr>
                <w:color w:val="000000"/>
                <w:lang w:eastAsia="en-US"/>
              </w:rPr>
              <w:t>навчань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з</w:t>
            </w:r>
            <w:proofErr w:type="spellEnd"/>
            <w:r>
              <w:rPr>
                <w:color w:val="000000"/>
                <w:lang w:eastAsia="en-US"/>
              </w:rPr>
              <w:t xml:space="preserve"> депутатами </w:t>
            </w:r>
            <w:proofErr w:type="spellStart"/>
            <w:r>
              <w:rPr>
                <w:color w:val="000000"/>
                <w:lang w:eastAsia="en-US"/>
              </w:rPr>
              <w:t>щодо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правильності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заповнення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е-декларацій</w:t>
            </w:r>
            <w:proofErr w:type="spellEnd"/>
            <w:r>
              <w:rPr>
                <w:color w:val="000000"/>
                <w:lang w:eastAsia="en-US"/>
              </w:rPr>
              <w:t xml:space="preserve"> та </w:t>
            </w:r>
            <w:proofErr w:type="spellStart"/>
            <w:r>
              <w:rPr>
                <w:color w:val="000000"/>
                <w:lang w:eastAsia="en-US"/>
              </w:rPr>
              <w:t>наслідки</w:t>
            </w:r>
            <w:proofErr w:type="spellEnd"/>
            <w:r>
              <w:rPr>
                <w:color w:val="000000"/>
                <w:lang w:eastAsia="en-US"/>
              </w:rPr>
              <w:t xml:space="preserve"> (</w:t>
            </w:r>
            <w:proofErr w:type="spellStart"/>
            <w:r>
              <w:rPr>
                <w:color w:val="000000"/>
                <w:lang w:eastAsia="en-US"/>
              </w:rPr>
              <w:t>відповідальність</w:t>
            </w:r>
            <w:proofErr w:type="spellEnd"/>
            <w:r>
              <w:rPr>
                <w:color w:val="000000"/>
                <w:lang w:eastAsia="en-US"/>
              </w:rPr>
              <w:t xml:space="preserve">) за </w:t>
            </w:r>
            <w:proofErr w:type="spellStart"/>
            <w:r>
              <w:rPr>
                <w:color w:val="000000"/>
                <w:lang w:eastAsia="en-US"/>
              </w:rPr>
              <w:t>неналежне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lang w:eastAsia="en-US"/>
              </w:rPr>
              <w:t>оформлення</w:t>
            </w:r>
            <w:proofErr w:type="spellEnd"/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211C2D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Уповноважена особа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>І, І</w:t>
            </w:r>
            <w:r>
              <w:rPr>
                <w:color w:val="000000"/>
                <w:lang w:val="en-US" w:eastAsia="en-US"/>
              </w:rPr>
              <w:t>V</w:t>
            </w:r>
            <w:r>
              <w:rPr>
                <w:color w:val="000000"/>
                <w:lang w:val="uk-UA" w:eastAsia="en-US"/>
              </w:rPr>
              <w:t xml:space="preserve"> квартал</w:t>
            </w:r>
            <w:r>
              <w:rPr>
                <w:color w:val="000000"/>
                <w:lang w:eastAsia="en-US"/>
              </w:rPr>
              <w:t>201</w:t>
            </w:r>
            <w:r>
              <w:rPr>
                <w:color w:val="000000"/>
                <w:lang w:val="uk-UA" w:eastAsia="en-US"/>
              </w:rPr>
              <w:t>9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</w:t>
            </w:r>
            <w:proofErr w:type="spellStart"/>
            <w:r>
              <w:rPr>
                <w:color w:val="000000"/>
                <w:lang w:eastAsia="en-US"/>
              </w:rPr>
              <w:t>потребує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211C2D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Заходи проведено</w:t>
            </w:r>
          </w:p>
        </w:tc>
      </w:tr>
      <w:tr w:rsidR="008F11F1" w:rsidRPr="00E12E64" w:rsidTr="00661A01">
        <w:trPr>
          <w:trHeight w:val="10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F47FE">
            <w:pPr>
              <w:spacing w:line="0" w:lineRule="atLeast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Недоброчесність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депутатів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обласної</w:t>
            </w:r>
            <w:proofErr w:type="spell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ради</w:t>
            </w:r>
            <w:proofErr w:type="gramEnd"/>
            <w:r>
              <w:rPr>
                <w:lang w:eastAsia="en-US"/>
              </w:rPr>
              <w:t xml:space="preserve"> при </w:t>
            </w:r>
            <w:proofErr w:type="spellStart"/>
            <w:r>
              <w:rPr>
                <w:lang w:eastAsia="en-US"/>
              </w:rPr>
              <w:t>здійсненні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депутатських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повноважень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4D6A64" w:rsidP="004D6A64">
            <w:pPr>
              <w:spacing w:line="0" w:lineRule="atLeast"/>
              <w:ind w:right="-152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Підготовка проекту </w:t>
            </w:r>
            <w:r w:rsidR="008F11F1">
              <w:rPr>
                <w:color w:val="000000"/>
                <w:lang w:val="uk-UA" w:eastAsia="en-US"/>
              </w:rPr>
              <w:t xml:space="preserve">звернення </w:t>
            </w:r>
            <w:r>
              <w:rPr>
                <w:color w:val="000000"/>
                <w:lang w:val="uk-UA" w:eastAsia="en-US"/>
              </w:rPr>
              <w:t xml:space="preserve">обласної ради </w:t>
            </w:r>
            <w:r w:rsidR="008F11F1">
              <w:rPr>
                <w:color w:val="000000"/>
                <w:lang w:val="uk-UA" w:eastAsia="en-US"/>
              </w:rPr>
              <w:t xml:space="preserve">до Верховної Ради України про прийняття Кодексу депутатської етики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Уповноважена особа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4C27BA" w:rsidRDefault="008F11F1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eastAsia="en-US"/>
              </w:rPr>
              <w:t xml:space="preserve">І </w:t>
            </w:r>
            <w:r>
              <w:rPr>
                <w:color w:val="000000"/>
                <w:lang w:val="uk-UA" w:eastAsia="en-US"/>
              </w:rPr>
              <w:t>квартал</w:t>
            </w:r>
            <w:r>
              <w:rPr>
                <w:color w:val="000000"/>
                <w:lang w:eastAsia="en-US"/>
              </w:rPr>
              <w:t>2019</w:t>
            </w:r>
            <w:r>
              <w:rPr>
                <w:color w:val="000000"/>
                <w:lang w:val="uk-UA" w:eastAsia="en-US"/>
              </w:rPr>
              <w:t xml:space="preserve">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Default="008F11F1" w:rsidP="00037011">
            <w:pPr>
              <w:spacing w:line="0" w:lineRule="atLeast"/>
              <w:ind w:right="-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 </w:t>
            </w:r>
            <w:proofErr w:type="spellStart"/>
            <w:r>
              <w:rPr>
                <w:color w:val="000000"/>
                <w:lang w:eastAsia="en-US"/>
              </w:rPr>
              <w:t>потребує</w:t>
            </w:r>
            <w:proofErr w:type="spellEnd"/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8F11F1" w:rsidRPr="00E12E64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прийнято</w:t>
            </w:r>
          </w:p>
        </w:tc>
      </w:tr>
      <w:tr w:rsidR="009D7B92" w:rsidRPr="00E12E64" w:rsidTr="00661A01">
        <w:trPr>
          <w:trHeight w:val="10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92" w:rsidRDefault="009D7B92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92" w:rsidRPr="009D7B92" w:rsidRDefault="009D7B92" w:rsidP="000F47FE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Ризики</w:t>
            </w:r>
            <w:r w:rsidR="00E7524C">
              <w:rPr>
                <w:lang w:val="uk-UA" w:eastAsia="en-US"/>
              </w:rPr>
              <w:t>,</w:t>
            </w:r>
            <w:r>
              <w:rPr>
                <w:lang w:val="uk-UA" w:eastAsia="en-US"/>
              </w:rPr>
              <w:t xml:space="preserve"> пов’язані з використанням процесуальних повноважень та розпорядженням інформацією з обмежен</w:t>
            </w:r>
            <w:r w:rsidR="000F47FE">
              <w:rPr>
                <w:lang w:val="uk-UA" w:eastAsia="en-US"/>
              </w:rPr>
              <w:t>ням</w:t>
            </w:r>
            <w:r>
              <w:rPr>
                <w:lang w:val="uk-UA" w:eastAsia="en-US"/>
              </w:rPr>
              <w:t xml:space="preserve"> доступу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B92" w:rsidRDefault="009D7B92" w:rsidP="00037011">
            <w:pPr>
              <w:spacing w:line="0" w:lineRule="atLeast"/>
              <w:ind w:left="5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середня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Default="009D7B92" w:rsidP="009D7B92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Розроблення внутрішнього документа, що визначає процедуру категоріювання документів з обмеженим доступом, у тому числі запобігання безпідставному обмеженню доступу до документів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Default="00B91D67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Начальник з</w:t>
            </w:r>
            <w:r w:rsidR="009D7B92">
              <w:rPr>
                <w:color w:val="000000"/>
                <w:lang w:val="uk-UA" w:eastAsia="en-US"/>
              </w:rPr>
              <w:t>агальн</w:t>
            </w:r>
            <w:r>
              <w:rPr>
                <w:color w:val="000000"/>
                <w:lang w:val="uk-UA" w:eastAsia="en-US"/>
              </w:rPr>
              <w:t>ого</w:t>
            </w:r>
            <w:r w:rsidR="009D7B92">
              <w:rPr>
                <w:color w:val="000000"/>
                <w:lang w:val="uk-UA" w:eastAsia="en-US"/>
              </w:rPr>
              <w:t xml:space="preserve"> відділ</w:t>
            </w:r>
            <w:r>
              <w:rPr>
                <w:color w:val="000000"/>
                <w:lang w:val="uk-UA" w:eastAsia="en-US"/>
              </w:rPr>
              <w:t>у</w:t>
            </w:r>
            <w:r w:rsidR="000F47FE">
              <w:rPr>
                <w:color w:val="000000"/>
                <w:lang w:val="uk-UA" w:eastAsia="en-US"/>
              </w:rPr>
              <w:t>,</w:t>
            </w:r>
          </w:p>
          <w:p w:rsidR="009D7B92" w:rsidRDefault="000F47FE" w:rsidP="00B91D67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</w:t>
            </w:r>
            <w:r w:rsidR="0070442E">
              <w:rPr>
                <w:color w:val="000000"/>
                <w:lang w:val="uk-UA" w:eastAsia="en-US"/>
              </w:rPr>
              <w:t xml:space="preserve">ачальник </w:t>
            </w:r>
            <w:r w:rsidR="00B91D67">
              <w:rPr>
                <w:color w:val="000000"/>
                <w:lang w:val="uk-UA" w:eastAsia="en-US"/>
              </w:rPr>
              <w:t>юридичного</w:t>
            </w:r>
            <w:r w:rsidR="009D7B92">
              <w:rPr>
                <w:color w:val="000000"/>
                <w:lang w:val="uk-UA" w:eastAsia="en-US"/>
              </w:rPr>
              <w:t xml:space="preserve"> відділ</w:t>
            </w:r>
            <w:r w:rsidR="00B91D67">
              <w:rPr>
                <w:color w:val="000000"/>
                <w:lang w:val="uk-UA" w:eastAsia="en-US"/>
              </w:rPr>
              <w:t>у</w:t>
            </w:r>
            <w:r w:rsidR="009D7B92">
              <w:rPr>
                <w:color w:val="000000"/>
                <w:lang w:val="uk-UA" w:eastAsia="en-US"/>
              </w:rPr>
              <w:t>, уповноважена особа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Pr="009D7B92" w:rsidRDefault="009D7B92" w:rsidP="00037011">
            <w:pPr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І квартал 2019 року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Pr="009D7B92" w:rsidRDefault="009D7B92" w:rsidP="00037011">
            <w:pPr>
              <w:spacing w:line="0" w:lineRule="atLeast"/>
              <w:ind w:right="-40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Не потребує</w:t>
            </w:r>
          </w:p>
        </w:tc>
        <w:tc>
          <w:tcPr>
            <w:tcW w:w="1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D7B92" w:rsidRDefault="009D7B92" w:rsidP="009D7B92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Розпорядже</w:t>
            </w:r>
            <w:r w:rsidR="000F47FE">
              <w:rPr>
                <w:lang w:val="uk-UA" w:eastAsia="en-US"/>
              </w:rPr>
              <w:t>-</w:t>
            </w:r>
            <w:r>
              <w:rPr>
                <w:lang w:val="uk-UA" w:eastAsia="en-US"/>
              </w:rPr>
              <w:t>ння</w:t>
            </w:r>
            <w:proofErr w:type="spellEnd"/>
            <w:r>
              <w:rPr>
                <w:lang w:val="uk-UA" w:eastAsia="en-US"/>
              </w:rPr>
              <w:t xml:space="preserve"> прийнято</w:t>
            </w:r>
          </w:p>
        </w:tc>
      </w:tr>
      <w:tr w:rsidR="008F11F1" w:rsidRPr="004C27BA" w:rsidTr="00661A01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9D7B92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42E" w:rsidRDefault="008F11F1" w:rsidP="000F47FE">
            <w:pPr>
              <w:spacing w:line="0" w:lineRule="atLeast"/>
              <w:rPr>
                <w:lang w:val="uk-UA" w:eastAsia="en-US"/>
              </w:rPr>
            </w:pPr>
            <w:r w:rsidRPr="004C27BA">
              <w:rPr>
                <w:lang w:val="uk-UA" w:eastAsia="en-US"/>
              </w:rPr>
              <w:t xml:space="preserve">Недостатня </w:t>
            </w:r>
            <w:proofErr w:type="spellStart"/>
            <w:r w:rsidR="000F47FE">
              <w:rPr>
                <w:lang w:val="uk-UA" w:eastAsia="en-US"/>
              </w:rPr>
              <w:t>в</w:t>
            </w:r>
            <w:r w:rsidRPr="004C27BA">
              <w:rPr>
                <w:lang w:val="uk-UA" w:eastAsia="en-US"/>
              </w:rPr>
              <w:t>регульованість</w:t>
            </w:r>
            <w:proofErr w:type="spellEnd"/>
            <w:r w:rsidRPr="004C27BA">
              <w:rPr>
                <w:lang w:val="uk-UA" w:eastAsia="en-US"/>
              </w:rPr>
              <w:t xml:space="preserve"> критеріїв та підстав визначення (відбору)</w:t>
            </w:r>
            <w:r w:rsidR="004D6A64">
              <w:rPr>
                <w:lang w:val="uk-UA" w:eastAsia="en-US"/>
              </w:rPr>
              <w:t xml:space="preserve"> проектів</w:t>
            </w:r>
            <w:r w:rsidRPr="004C27BA">
              <w:rPr>
                <w:lang w:val="uk-UA" w:eastAsia="en-US"/>
              </w:rPr>
              <w:t xml:space="preserve"> рішень обласної ради</w:t>
            </w:r>
            <w:r w:rsidR="0070442E">
              <w:rPr>
                <w:lang w:val="uk-UA" w:eastAsia="en-US"/>
              </w:rPr>
              <w:t xml:space="preserve"> для попереднього аналізу </w:t>
            </w:r>
            <w:r w:rsidR="0070442E" w:rsidRPr="004C27BA">
              <w:rPr>
                <w:lang w:val="uk-UA" w:eastAsia="en-US"/>
              </w:rPr>
              <w:t>проектів рішень обласної ради</w:t>
            </w:r>
            <w:r w:rsidR="0070442E">
              <w:rPr>
                <w:lang w:val="uk-UA" w:eastAsia="en-US"/>
              </w:rPr>
              <w:t xml:space="preserve"> на предмет виявлення положень (норм), що містять </w:t>
            </w:r>
            <w:proofErr w:type="spellStart"/>
            <w:r w:rsidR="0070442E">
              <w:rPr>
                <w:lang w:val="uk-UA" w:eastAsia="en-US"/>
              </w:rPr>
              <w:t>корупціогенні</w:t>
            </w:r>
            <w:proofErr w:type="spellEnd"/>
            <w:r w:rsidR="0070442E">
              <w:rPr>
                <w:lang w:val="uk-UA" w:eastAsia="en-US"/>
              </w:rPr>
              <w:t xml:space="preserve"> фактори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середня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4D6A64" w:rsidP="0070442E">
            <w:pPr>
              <w:spacing w:line="0" w:lineRule="atLeast"/>
              <w:ind w:left="34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Розроблення та прийняття </w:t>
            </w:r>
            <w:r w:rsidR="008F11F1" w:rsidRPr="004C27BA">
              <w:rPr>
                <w:lang w:val="uk-UA" w:eastAsia="en-US"/>
              </w:rPr>
              <w:t xml:space="preserve">порядку проведення </w:t>
            </w:r>
            <w:r w:rsidR="0070442E">
              <w:rPr>
                <w:lang w:val="uk-UA" w:eastAsia="en-US"/>
              </w:rPr>
              <w:t xml:space="preserve">попереднього аналізу </w:t>
            </w:r>
            <w:r w:rsidR="008F11F1" w:rsidRPr="004C27BA">
              <w:rPr>
                <w:lang w:val="uk-UA" w:eastAsia="en-US"/>
              </w:rPr>
              <w:t>проектів рішень обласної ради</w:t>
            </w:r>
            <w:r w:rsidR="0070442E">
              <w:rPr>
                <w:lang w:val="uk-UA" w:eastAsia="en-US"/>
              </w:rPr>
              <w:t xml:space="preserve"> на предмет виявлення положень (норм), що містять </w:t>
            </w:r>
            <w:proofErr w:type="spellStart"/>
            <w:r w:rsidR="0070442E">
              <w:rPr>
                <w:lang w:val="uk-UA" w:eastAsia="en-US"/>
              </w:rPr>
              <w:t>корупціогенні</w:t>
            </w:r>
            <w:proofErr w:type="spellEnd"/>
            <w:r w:rsidR="0070442E">
              <w:rPr>
                <w:lang w:val="uk-UA" w:eastAsia="en-US"/>
              </w:rPr>
              <w:t xml:space="preserve"> фактори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tabs>
                <w:tab w:val="left" w:pos="1626"/>
              </w:tabs>
              <w:spacing w:line="0" w:lineRule="atLeast"/>
              <w:ind w:left="33" w:right="-152"/>
              <w:rPr>
                <w:lang w:val="uk-UA" w:eastAsia="en-US"/>
              </w:rPr>
            </w:pPr>
            <w:r>
              <w:rPr>
                <w:lang w:val="uk-UA" w:eastAsia="en-US"/>
              </w:rPr>
              <w:t>Уповноважена особа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tabs>
                <w:tab w:val="left" w:pos="1626"/>
              </w:tabs>
              <w:spacing w:line="0" w:lineRule="atLeast"/>
              <w:ind w:left="-64"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ІІ квартал 2019 року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Розпорядже</w:t>
            </w:r>
            <w:r w:rsidR="000F47FE">
              <w:rPr>
                <w:lang w:val="uk-UA" w:eastAsia="en-US"/>
              </w:rPr>
              <w:t>-</w:t>
            </w:r>
            <w:r>
              <w:rPr>
                <w:lang w:val="uk-UA" w:eastAsia="en-US"/>
              </w:rPr>
              <w:t>ння</w:t>
            </w:r>
            <w:proofErr w:type="spellEnd"/>
            <w:r>
              <w:rPr>
                <w:lang w:val="uk-UA" w:eastAsia="en-US"/>
              </w:rPr>
              <w:t xml:space="preserve"> прийнято</w:t>
            </w:r>
          </w:p>
        </w:tc>
      </w:tr>
      <w:tr w:rsidR="008F11F1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9D7B92" w:rsidP="00037011">
            <w:pPr>
              <w:spacing w:line="0" w:lineRule="atLeast"/>
              <w:ind w:right="322"/>
              <w:rPr>
                <w:lang w:val="uk-UA" w:eastAsia="en-US"/>
              </w:rPr>
            </w:pPr>
            <w:r>
              <w:rPr>
                <w:lang w:val="uk-UA" w:eastAsia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Default="008F11F1" w:rsidP="004D6A64">
            <w:pPr>
              <w:spacing w:line="0" w:lineRule="atLeast"/>
              <w:ind w:right="322"/>
              <w:rPr>
                <w:lang w:val="uk-UA" w:eastAsia="en-US"/>
              </w:rPr>
            </w:pPr>
            <w:r>
              <w:rPr>
                <w:lang w:val="uk-UA" w:eastAsia="en-US"/>
              </w:rPr>
              <w:t>Наявність дискреційних повноважень у посадових осіб виконавчого апарату обласної ради під час роботи з документами з питань передачі об’єктів спільної власності територіальних громад сіл, селищ, міст Черкаської області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Pr="00251619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4D6A64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Прийняття внутрішнього документу про порядок передачі та набуття у власність об’єктів спільної власності територіальних громад сіл, селищ, міст Черкаської області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70442E" w:rsidP="0070442E">
            <w:pPr>
              <w:tabs>
                <w:tab w:val="left" w:pos="2304"/>
              </w:tabs>
              <w:spacing w:line="0" w:lineRule="atLeast"/>
              <w:ind w:right="-152"/>
              <w:rPr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Начальник у</w:t>
            </w:r>
            <w:r w:rsidR="008F11F1">
              <w:rPr>
                <w:shd w:val="clear" w:color="auto" w:fill="FFFFFF"/>
                <w:lang w:val="uk-UA" w:eastAsia="en-US"/>
              </w:rPr>
              <w:t>правління майном</w:t>
            </w:r>
            <w:r>
              <w:rPr>
                <w:shd w:val="clear" w:color="auto" w:fill="FFFFFF"/>
                <w:lang w:val="uk-UA" w:eastAsia="en-US"/>
              </w:rPr>
              <w:t xml:space="preserve"> виконавчого апарату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tabs>
                <w:tab w:val="left" w:pos="2304"/>
              </w:tabs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>ІІ квартал 2019 року</w:t>
            </w:r>
          </w:p>
          <w:p w:rsidR="003A3BB7" w:rsidRDefault="003A3BB7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Default="008F11F1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1F1" w:rsidRPr="00211C2D" w:rsidRDefault="008F11F1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Рішення прийнято</w:t>
            </w:r>
          </w:p>
        </w:tc>
      </w:tr>
      <w:tr w:rsidR="008F11F1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9D7B92" w:rsidP="00037011">
            <w:pPr>
              <w:spacing w:line="0" w:lineRule="atLeast"/>
              <w:ind w:right="33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F47FE">
            <w:pPr>
              <w:spacing w:line="0" w:lineRule="atLeast"/>
              <w:ind w:right="322"/>
              <w:rPr>
                <w:lang w:val="uk-UA" w:eastAsia="en-US"/>
              </w:rPr>
            </w:pPr>
            <w:r w:rsidRPr="003A3BB7">
              <w:rPr>
                <w:lang w:val="uk-UA"/>
              </w:rPr>
              <w:t>Наявність дискреційних повноважень у посадових осіб виконавчого апарату обласної ради під час обробки персональних даних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висока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4D6A64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Прийняття Порядк</w:t>
            </w:r>
            <w:r w:rsidR="004D6A64" w:rsidRPr="003A3BB7">
              <w:rPr>
                <w:lang w:val="uk-UA" w:eastAsia="en-US"/>
              </w:rPr>
              <w:t>ів</w:t>
            </w:r>
            <w:r w:rsidRPr="003A3BB7">
              <w:rPr>
                <w:lang w:val="uk-UA" w:eastAsia="en-US"/>
              </w:rPr>
              <w:t xml:space="preserve"> обробки персональних даних у </w:t>
            </w:r>
            <w:r w:rsidR="004D6A64" w:rsidRPr="003A3BB7">
              <w:rPr>
                <w:lang w:val="uk-UA" w:eastAsia="en-US"/>
              </w:rPr>
              <w:t xml:space="preserve">обласній раді та у </w:t>
            </w:r>
            <w:r w:rsidRPr="003A3BB7">
              <w:rPr>
                <w:lang w:val="uk-UA" w:eastAsia="en-US"/>
              </w:rPr>
              <w:t>виконавчому апараті обласної ради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6A64" w:rsidRPr="003A3BB7" w:rsidRDefault="008F11F1" w:rsidP="00037011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 w:rsidRPr="003A3BB7">
              <w:rPr>
                <w:shd w:val="clear" w:color="auto" w:fill="FFFFFF"/>
                <w:lang w:val="uk-UA" w:eastAsia="en-US"/>
              </w:rPr>
              <w:t xml:space="preserve">Постійна комісія </w:t>
            </w:r>
            <w:r w:rsidR="004D6A64" w:rsidRPr="003A3BB7">
              <w:rPr>
                <w:shd w:val="clear" w:color="auto" w:fill="FFFFFF"/>
                <w:lang w:val="uk-UA" w:eastAsia="en-US"/>
              </w:rPr>
              <w:t xml:space="preserve"> </w:t>
            </w:r>
          </w:p>
          <w:p w:rsidR="004D6A64" w:rsidRPr="003A3BB7" w:rsidRDefault="004D6A64" w:rsidP="00037011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 w:rsidRPr="003A3BB7">
              <w:rPr>
                <w:shd w:val="clear" w:color="auto" w:fill="FFFFFF"/>
                <w:lang w:val="uk-UA" w:eastAsia="en-US"/>
              </w:rPr>
              <w:t xml:space="preserve">обласної ради з питань регламенту, місцевого самоврядування, забезпечення правопорядку та </w:t>
            </w:r>
            <w:r w:rsidRPr="003A3BB7">
              <w:rPr>
                <w:shd w:val="clear" w:color="auto" w:fill="FFFFFF"/>
                <w:lang w:val="uk-UA" w:eastAsia="en-US"/>
              </w:rPr>
              <w:lastRenderedPageBreak/>
              <w:t>захисту прав людини</w:t>
            </w:r>
          </w:p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 w:rsidRPr="003A3BB7">
              <w:rPr>
                <w:shd w:val="clear" w:color="auto" w:fill="FFFFFF"/>
                <w:lang w:val="uk-UA" w:eastAsia="en-US"/>
              </w:rPr>
              <w:t xml:space="preserve">та керівники структурних </w:t>
            </w:r>
            <w:r w:rsidR="004D6A64" w:rsidRPr="003A3BB7">
              <w:rPr>
                <w:shd w:val="clear" w:color="auto" w:fill="FFFFFF"/>
                <w:lang w:val="uk-UA" w:eastAsia="en-US"/>
              </w:rPr>
              <w:t>підрозділів виконавчого апарату обласної ради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lastRenderedPageBreak/>
              <w:t>І</w:t>
            </w:r>
            <w:r w:rsidR="003B0909" w:rsidRPr="003A3BB7">
              <w:rPr>
                <w:lang w:val="en-US" w:eastAsia="en-US"/>
              </w:rPr>
              <w:t>І</w:t>
            </w:r>
            <w:r w:rsidR="003A3BB7">
              <w:rPr>
                <w:lang w:val="uk-UA" w:eastAsia="en-US"/>
              </w:rPr>
              <w:t>І</w:t>
            </w:r>
          </w:p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квартал</w:t>
            </w:r>
          </w:p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2019 року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  <w:r w:rsidRPr="003A3BB7">
              <w:rPr>
                <w:lang w:val="uk-UA" w:eastAsia="en-US"/>
              </w:rPr>
              <w:t>Рішення прийнято</w:t>
            </w:r>
          </w:p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</w:p>
          <w:p w:rsidR="008F11F1" w:rsidRPr="003A3BB7" w:rsidRDefault="008F11F1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 w:rsidRPr="003A3BB7">
              <w:rPr>
                <w:lang w:val="uk-UA" w:eastAsia="en-US"/>
              </w:rPr>
              <w:t>Розпорядже</w:t>
            </w:r>
            <w:r w:rsidR="000F47FE">
              <w:rPr>
                <w:lang w:val="uk-UA" w:eastAsia="en-US"/>
              </w:rPr>
              <w:t>-</w:t>
            </w:r>
            <w:r w:rsidRPr="003A3BB7">
              <w:rPr>
                <w:lang w:val="uk-UA" w:eastAsia="en-US"/>
              </w:rPr>
              <w:t>ння</w:t>
            </w:r>
            <w:proofErr w:type="spellEnd"/>
            <w:r w:rsidRPr="003A3BB7">
              <w:rPr>
                <w:lang w:val="uk-UA" w:eastAsia="en-US"/>
              </w:rPr>
              <w:t xml:space="preserve"> прийнято</w:t>
            </w:r>
          </w:p>
        </w:tc>
      </w:tr>
      <w:tr w:rsidR="007948FB" w:rsidRPr="007948FB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9D7B92" w:rsidP="00037011">
            <w:pPr>
              <w:spacing w:line="0" w:lineRule="atLeast"/>
              <w:ind w:right="33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ind w:right="322"/>
              <w:rPr>
                <w:lang w:val="uk-UA"/>
              </w:rPr>
            </w:pPr>
            <w:r w:rsidRPr="007948FB">
              <w:rPr>
                <w:lang w:val="uk-UA"/>
              </w:rPr>
              <w:t>Обмеження способів надання публічної інформації шляхом оприлюднення інформації виконавчим апаратом обласної ради лише на офіційному веб-сайті обласної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3B0909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низька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4D6A64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Придбання </w:t>
            </w:r>
            <w:r w:rsidR="003B0909">
              <w:rPr>
                <w:lang w:val="uk-UA" w:eastAsia="en-US"/>
              </w:rPr>
              <w:t>обладнання</w:t>
            </w:r>
            <w:r w:rsidR="003B0909">
              <w:t xml:space="preserve"> </w:t>
            </w:r>
            <w:r w:rsidR="003B0909" w:rsidRPr="003B0909">
              <w:rPr>
                <w:lang w:val="uk-UA" w:eastAsia="en-US"/>
              </w:rPr>
              <w:t>із спеціальним програмним забезпеченням</w:t>
            </w:r>
            <w:r w:rsidR="003B0909">
              <w:rPr>
                <w:lang w:val="uk-UA" w:eastAsia="en-US"/>
              </w:rPr>
              <w:t>, сенсорний інформаційний кіоск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FE" w:rsidRDefault="003B0909" w:rsidP="000F47FE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Уповноважена</w:t>
            </w:r>
            <w:r w:rsidR="00FC1FCC">
              <w:rPr>
                <w:shd w:val="clear" w:color="auto" w:fill="FFFFFF"/>
                <w:lang w:val="uk-UA" w:eastAsia="en-US"/>
              </w:rPr>
              <w:t xml:space="preserve"> особа,</w:t>
            </w:r>
          </w:p>
          <w:p w:rsidR="007948FB" w:rsidRDefault="000F47FE" w:rsidP="000F47FE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н</w:t>
            </w:r>
            <w:r w:rsidR="00B91D67">
              <w:rPr>
                <w:shd w:val="clear" w:color="auto" w:fill="FFFFFF"/>
                <w:lang w:val="uk-UA" w:eastAsia="en-US"/>
              </w:rPr>
              <w:t>ачальник фінансово-господарського</w:t>
            </w:r>
            <w:r w:rsidR="003B0909">
              <w:rPr>
                <w:shd w:val="clear" w:color="auto" w:fill="FFFFFF"/>
                <w:lang w:val="uk-UA" w:eastAsia="en-US"/>
              </w:rPr>
              <w:t xml:space="preserve"> відділ</w:t>
            </w:r>
            <w:r w:rsidR="00B91D67">
              <w:rPr>
                <w:shd w:val="clear" w:color="auto" w:fill="FFFFFF"/>
                <w:lang w:val="uk-UA" w:eastAsia="en-US"/>
              </w:rPr>
              <w:t>у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tabs>
                <w:tab w:val="left" w:pos="2304"/>
              </w:tabs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uk-UA" w:eastAsia="en-US"/>
              </w:rPr>
              <w:t xml:space="preserve">ІІ квартал 2019 року 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3B0909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Кошти місцевого бюджету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3B0909" w:rsidP="00037011">
            <w:pPr>
              <w:spacing w:line="0" w:lineRule="atLeast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Інформацій</w:t>
            </w:r>
            <w:r w:rsidR="000F47FE">
              <w:rPr>
                <w:lang w:val="uk-UA" w:eastAsia="en-US"/>
              </w:rPr>
              <w:t>-</w:t>
            </w:r>
            <w:r>
              <w:rPr>
                <w:lang w:val="uk-UA" w:eastAsia="en-US"/>
              </w:rPr>
              <w:t>ний</w:t>
            </w:r>
            <w:proofErr w:type="spellEnd"/>
            <w:r>
              <w:rPr>
                <w:lang w:val="uk-UA" w:eastAsia="en-US"/>
              </w:rPr>
              <w:t xml:space="preserve"> кіоск встановлено</w:t>
            </w:r>
          </w:p>
        </w:tc>
      </w:tr>
      <w:tr w:rsidR="007948FB" w:rsidRPr="007948FB" w:rsidTr="00661A01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9D7B92" w:rsidP="00037011">
            <w:pPr>
              <w:spacing w:line="0" w:lineRule="atLeast"/>
              <w:ind w:right="33"/>
              <w:rPr>
                <w:lang w:val="uk-UA" w:eastAsia="en-US"/>
              </w:rPr>
            </w:pPr>
            <w:r>
              <w:rPr>
                <w:lang w:val="uk-UA" w:eastAsia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ind w:right="322"/>
              <w:rPr>
                <w:lang w:val="uk-UA"/>
              </w:rPr>
            </w:pPr>
            <w:r w:rsidRPr="007948FB">
              <w:rPr>
                <w:lang w:val="uk-UA"/>
              </w:rPr>
              <w:t>Відсутність порядку відшкодування фактичних витрат на копіювання та друк у разі якщо задоволення запиту на інформацію передбачає виготовлення копій документів обсягом більш як 10 сторінок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>середня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F47FE">
            <w:pPr>
              <w:tabs>
                <w:tab w:val="left" w:pos="2304"/>
              </w:tabs>
              <w:spacing w:line="0" w:lineRule="atLeast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Прийняття </w:t>
            </w:r>
            <w:r w:rsidRPr="007948FB">
              <w:rPr>
                <w:lang w:val="uk-UA" w:eastAsia="en-US"/>
              </w:rPr>
              <w:t>порядку відшкодування фактичних витрат на копіювання та друк</w:t>
            </w:r>
            <w:r>
              <w:rPr>
                <w:lang w:val="uk-UA" w:eastAsia="en-US"/>
              </w:rPr>
              <w:t xml:space="preserve"> </w:t>
            </w:r>
            <w:r w:rsidR="00FC1FCC">
              <w:rPr>
                <w:lang w:val="uk-UA" w:eastAsia="en-US"/>
              </w:rPr>
              <w:t>документів</w:t>
            </w:r>
            <w:r w:rsidR="00507D34">
              <w:rPr>
                <w:lang w:val="uk-UA" w:eastAsia="en-US"/>
              </w:rPr>
              <w:t xml:space="preserve"> </w:t>
            </w:r>
            <w:r>
              <w:rPr>
                <w:lang w:val="uk-UA" w:eastAsia="en-US"/>
              </w:rPr>
              <w:t>при розгляді запиту на публічну інформацію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B91D67" w:rsidP="000F47FE">
            <w:pPr>
              <w:tabs>
                <w:tab w:val="left" w:pos="2304"/>
              </w:tabs>
              <w:spacing w:line="0" w:lineRule="atLeast"/>
              <w:ind w:right="-152"/>
              <w:rPr>
                <w:shd w:val="clear" w:color="auto" w:fill="FFFFFF"/>
                <w:lang w:val="uk-UA" w:eastAsia="en-US"/>
              </w:rPr>
            </w:pPr>
            <w:r>
              <w:rPr>
                <w:shd w:val="clear" w:color="auto" w:fill="FFFFFF"/>
                <w:lang w:val="uk-UA" w:eastAsia="en-US"/>
              </w:rPr>
              <w:t>Начальник ф</w:t>
            </w:r>
            <w:r w:rsidR="007948FB">
              <w:rPr>
                <w:shd w:val="clear" w:color="auto" w:fill="FFFFFF"/>
                <w:lang w:val="uk-UA" w:eastAsia="en-US"/>
              </w:rPr>
              <w:t>інансово-господарськ</w:t>
            </w:r>
            <w:r>
              <w:rPr>
                <w:shd w:val="clear" w:color="auto" w:fill="FFFFFF"/>
                <w:lang w:val="uk-UA" w:eastAsia="en-US"/>
              </w:rPr>
              <w:t>ого</w:t>
            </w:r>
            <w:r w:rsidR="007948FB">
              <w:rPr>
                <w:shd w:val="clear" w:color="auto" w:fill="FFFFFF"/>
                <w:lang w:val="uk-UA" w:eastAsia="en-US"/>
              </w:rPr>
              <w:t xml:space="preserve"> відділ</w:t>
            </w:r>
            <w:r>
              <w:rPr>
                <w:shd w:val="clear" w:color="auto" w:fill="FFFFFF"/>
                <w:lang w:val="uk-UA" w:eastAsia="en-US"/>
              </w:rPr>
              <w:t>у</w:t>
            </w:r>
            <w:r w:rsidR="007948FB">
              <w:rPr>
                <w:shd w:val="clear" w:color="auto" w:fill="FFFFFF"/>
                <w:lang w:val="uk-UA" w:eastAsia="en-US"/>
              </w:rPr>
              <w:t xml:space="preserve">, </w:t>
            </w:r>
            <w:r w:rsidR="000F47FE">
              <w:rPr>
                <w:shd w:val="clear" w:color="auto" w:fill="FFFFFF"/>
                <w:lang w:val="uk-UA" w:eastAsia="en-US"/>
              </w:rPr>
              <w:t>н</w:t>
            </w:r>
            <w:r>
              <w:rPr>
                <w:shd w:val="clear" w:color="auto" w:fill="FFFFFF"/>
                <w:lang w:val="uk-UA" w:eastAsia="en-US"/>
              </w:rPr>
              <w:t>ачальник юридичного</w:t>
            </w:r>
            <w:r w:rsidR="007948FB">
              <w:rPr>
                <w:shd w:val="clear" w:color="auto" w:fill="FFFFFF"/>
                <w:lang w:val="uk-UA" w:eastAsia="en-US"/>
              </w:rPr>
              <w:t xml:space="preserve"> відділ</w:t>
            </w:r>
            <w:r>
              <w:rPr>
                <w:shd w:val="clear" w:color="auto" w:fill="FFFFFF"/>
                <w:lang w:val="uk-UA" w:eastAsia="en-US"/>
              </w:rPr>
              <w:t>у</w:t>
            </w:r>
            <w:r w:rsidR="007948FB">
              <w:rPr>
                <w:shd w:val="clear" w:color="auto" w:fill="FFFFFF"/>
                <w:lang w:val="uk-UA" w:eastAsia="en-US"/>
              </w:rPr>
              <w:t>, уповноважена особа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Pr="007948FB" w:rsidRDefault="007948FB" w:rsidP="00037011">
            <w:pPr>
              <w:tabs>
                <w:tab w:val="left" w:pos="2304"/>
              </w:tabs>
              <w:spacing w:line="0" w:lineRule="atLeast"/>
              <w:rPr>
                <w:color w:val="000000"/>
                <w:lang w:val="uk-UA" w:eastAsia="en-US"/>
              </w:rPr>
            </w:pPr>
            <w:r>
              <w:rPr>
                <w:color w:val="000000"/>
                <w:lang w:val="en-US" w:eastAsia="en-US"/>
              </w:rPr>
              <w:t xml:space="preserve">III </w:t>
            </w:r>
            <w:r>
              <w:rPr>
                <w:color w:val="000000"/>
                <w:lang w:val="uk-UA" w:eastAsia="en-US"/>
              </w:rPr>
              <w:t>квартал 2019 року</w:t>
            </w: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tabs>
                <w:tab w:val="left" w:pos="2304"/>
              </w:tabs>
              <w:spacing w:line="0" w:lineRule="atLeast"/>
              <w:ind w:right="-108"/>
              <w:rPr>
                <w:lang w:val="uk-UA" w:eastAsia="en-US"/>
              </w:rPr>
            </w:pPr>
            <w:r>
              <w:rPr>
                <w:lang w:val="uk-UA" w:eastAsia="en-US"/>
              </w:rPr>
              <w:t>Не потребує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FB" w:rsidRDefault="007948FB" w:rsidP="00037011">
            <w:pPr>
              <w:spacing w:line="0" w:lineRule="atLeast"/>
              <w:rPr>
                <w:lang w:val="uk-UA" w:eastAsia="en-US"/>
              </w:rPr>
            </w:pPr>
            <w:r w:rsidRPr="007948FB">
              <w:rPr>
                <w:lang w:val="uk-UA" w:eastAsia="en-US"/>
              </w:rPr>
              <w:t>Рішення прийнято</w:t>
            </w:r>
          </w:p>
        </w:tc>
      </w:tr>
    </w:tbl>
    <w:p w:rsidR="00494D0B" w:rsidRPr="007948FB" w:rsidRDefault="00494D0B">
      <w:pPr>
        <w:rPr>
          <w:lang w:val="uk-UA"/>
        </w:rPr>
      </w:pPr>
    </w:p>
    <w:sectPr w:rsidR="00494D0B" w:rsidRPr="007948FB" w:rsidSect="004D6A64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9020D"/>
    <w:rsid w:val="000F47FE"/>
    <w:rsid w:val="001977B0"/>
    <w:rsid w:val="0039020D"/>
    <w:rsid w:val="003A3BB7"/>
    <w:rsid w:val="003B0909"/>
    <w:rsid w:val="003C0269"/>
    <w:rsid w:val="00494D0B"/>
    <w:rsid w:val="004D6A64"/>
    <w:rsid w:val="00507D34"/>
    <w:rsid w:val="00661A01"/>
    <w:rsid w:val="0070442E"/>
    <w:rsid w:val="007948FB"/>
    <w:rsid w:val="008F11F1"/>
    <w:rsid w:val="00911364"/>
    <w:rsid w:val="009D7B92"/>
    <w:rsid w:val="00B33D9C"/>
    <w:rsid w:val="00B91D67"/>
    <w:rsid w:val="00C50A14"/>
    <w:rsid w:val="00E7524C"/>
    <w:rsid w:val="00F37102"/>
    <w:rsid w:val="00FC1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1F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11F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2770</Words>
  <Characters>1580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РПЛ Черкащина</cp:lastModifiedBy>
  <cp:revision>11</cp:revision>
  <cp:lastPrinted>2019-04-25T15:17:00Z</cp:lastPrinted>
  <dcterms:created xsi:type="dcterms:W3CDTF">2019-02-01T08:32:00Z</dcterms:created>
  <dcterms:modified xsi:type="dcterms:W3CDTF">2019-05-02T15:23:00Z</dcterms:modified>
</cp:coreProperties>
</file>