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646" w:rsidRDefault="00D360E7" w:rsidP="00693646">
      <w:pPr>
        <w:keepNext/>
        <w:keepLines/>
        <w:spacing w:before="100" w:beforeAutospacing="1" w:after="0" w:line="240" w:lineRule="auto"/>
        <w:ind w:left="11907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FF531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Додаток 2 </w:t>
      </w:r>
      <w:r w:rsidRPr="00FF531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до Програми</w:t>
      </w:r>
    </w:p>
    <w:p w:rsidR="00693646" w:rsidRPr="00693646" w:rsidRDefault="00693646" w:rsidP="00693646">
      <w:pPr>
        <w:spacing w:before="100" w:beforeAutospacing="1" w:line="240" w:lineRule="auto"/>
        <w:ind w:left="1190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93646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(у редакції рішення обласної </w:t>
      </w:r>
    </w:p>
    <w:p w:rsidR="00D360E7" w:rsidRPr="00FF5318" w:rsidRDefault="00693646" w:rsidP="00693646">
      <w:pPr>
        <w:keepNext/>
        <w:keepLines/>
        <w:spacing w:before="100" w:beforeAutospacing="1" w:after="0" w:line="240" w:lineRule="auto"/>
        <w:ind w:firstLine="1190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93646">
        <w:rPr>
          <w:rFonts w:ascii="Times New Roman" w:hAnsi="Times New Roman" w:cs="Times New Roman"/>
          <w:bCs/>
          <w:sz w:val="28"/>
          <w:szCs w:val="28"/>
          <w:lang w:val="uk-UA" w:eastAsia="uk-UA"/>
        </w:rPr>
        <w:t>ради від ________№ _______)</w:t>
      </w:r>
    </w:p>
    <w:p w:rsidR="00D360E7" w:rsidRDefault="00D360E7" w:rsidP="00D360E7">
      <w:pPr>
        <w:keepNext/>
        <w:keepLines/>
        <w:spacing w:after="0" w:line="240" w:lineRule="auto"/>
        <w:ind w:firstLine="1199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360E7" w:rsidRDefault="00D360E7" w:rsidP="00D360E7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Основні завдання (напрями) і заходи Програми</w:t>
      </w:r>
    </w:p>
    <w:tbl>
      <w:tblPr>
        <w:tblpPr w:leftFromText="180" w:rightFromText="180" w:bottomFromText="200" w:vertAnchor="text" w:horzAnchor="page" w:tblpX="983" w:tblpY="332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9"/>
        <w:gridCol w:w="2900"/>
        <w:gridCol w:w="1328"/>
        <w:gridCol w:w="2718"/>
        <w:gridCol w:w="1427"/>
        <w:gridCol w:w="1907"/>
        <w:gridCol w:w="2336"/>
      </w:tblGrid>
      <w:tr w:rsidR="00D360E7" w:rsidTr="001963A0">
        <w:trPr>
          <w:trHeight w:val="26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Перелік заходів Програми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Термін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викона</w:t>
            </w:r>
            <w:r w:rsidR="00F0346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ння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заходу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фінансу-вання</w:t>
            </w:r>
            <w:proofErr w:type="spellEnd"/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7A54C6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Орієнтовні обсяги </w:t>
            </w:r>
            <w:r w:rsidR="007A54C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фінансува</w:t>
            </w:r>
            <w:r w:rsidR="00F0346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ня (вартість), тис. гривень, у тому числі:</w:t>
            </w:r>
          </w:p>
          <w:p w:rsidR="00E41CD1" w:rsidRDefault="00D360E7" w:rsidP="007A54C6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2020</w:t>
            </w:r>
            <w:r w:rsid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р.</w:t>
            </w:r>
            <w:r w:rsid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D360E7" w:rsidRDefault="00D360E7" w:rsidP="007A54C6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2021</w:t>
            </w:r>
            <w:r w:rsid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р.</w:t>
            </w:r>
          </w:p>
          <w:p w:rsidR="00E41CD1" w:rsidRDefault="00D360E7" w:rsidP="007A54C6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2022</w:t>
            </w:r>
            <w:r w:rsid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р.</w:t>
            </w:r>
          </w:p>
          <w:p w:rsidR="00D360E7" w:rsidRDefault="00E41CD1" w:rsidP="007A54C6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360E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360E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р.</w:t>
            </w:r>
          </w:p>
          <w:p w:rsidR="00E41CD1" w:rsidRDefault="00D360E7" w:rsidP="007A54C6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2024</w:t>
            </w:r>
            <w:r w:rsid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р.</w:t>
            </w:r>
          </w:p>
          <w:p w:rsidR="00693646" w:rsidRDefault="00E41CD1" w:rsidP="007A54C6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р.</w:t>
            </w:r>
          </w:p>
          <w:p w:rsidR="00E41CD1" w:rsidRDefault="00693646" w:rsidP="00E41CD1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2026</w:t>
            </w:r>
            <w:r w:rsid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р.</w:t>
            </w:r>
          </w:p>
          <w:p w:rsidR="00693646" w:rsidRDefault="00E41CD1" w:rsidP="00E41CD1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2027 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Очікуваний результат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D360E7" w:rsidTr="001963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D360E7" w:rsidTr="001963A0">
        <w:tc>
          <w:tcPr>
            <w:tcW w:w="15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  <w:t>І. ОРГАНІЗАЦІЙНИЙ НАПРЯМ</w:t>
            </w:r>
          </w:p>
        </w:tc>
      </w:tr>
      <w:tr w:rsidR="00D360E7" w:rsidTr="001963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та здійснення заходів з профілактики протидії правопорушень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Розглядання на засіданнях колегій, координаційних та міжвідомчих нарадах, круглих столах питання про 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 xml:space="preserve">стан профілактики та протидії злочинності, прав і свобод громадян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Не менше, ніж одного разу на півріччя,</w:t>
            </w:r>
          </w:p>
          <w:p w:rsidR="00D360E7" w:rsidRDefault="00D360E7" w:rsidP="00693646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2020-202</w:t>
            </w:r>
            <w:r w:rsidR="00693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022CF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Черкаська обласна державна </w:t>
            </w:r>
            <w:r w:rsidR="00022C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(військова)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районні державні</w:t>
            </w:r>
            <w:r w:rsidR="002664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(військові)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адміністрації, Головне управління Національної поліції в Черкаській області, </w:t>
            </w:r>
            <w:r w:rsidR="00022C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органи місцевого самоврядування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022C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3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Вкладення коштів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Удосконалення механізму взаємодії та оперативного прийняття управлінських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lastRenderedPageBreak/>
              <w:t>рішень органами влади та  правоохоронними органами</w:t>
            </w:r>
          </w:p>
        </w:tc>
      </w:tr>
      <w:tr w:rsidR="00D360E7" w:rsidTr="001963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1.2.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ефективності роботи взаємодії органів державної влади та правоохоронних органів в області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Залучення до участі в засіданнях колегій правоохоронних органів керівників Черкаської обласної державної адміністрації та депутатів Черкаської обласної ради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693646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2020-202</w:t>
            </w:r>
            <w:r w:rsidR="00693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Pr="00957C5E" w:rsidRDefault="00D360E7" w:rsidP="006803F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обласна державна </w:t>
            </w:r>
            <w:r w:rsidR="006803F8"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(військова) </w:t>
            </w:r>
            <w:r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 районні державні</w:t>
            </w:r>
            <w:r w:rsidR="006803F8"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(військові)</w:t>
            </w:r>
            <w:r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адміністрації,  Головне управління Національної поліції в Черкаській області </w:t>
            </w:r>
          </w:p>
        </w:tc>
        <w:tc>
          <w:tcPr>
            <w:tcW w:w="3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Вкладення коштів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Покращення взаємодії органів влади та правоохоронних органів</w:t>
            </w:r>
          </w:p>
        </w:tc>
      </w:tr>
      <w:tr w:rsidR="001963A0" w:rsidRPr="001963A0" w:rsidTr="001963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Провадження просвітницької діяльності, спрямованої на виховання негативного ставлення до протиправних діянь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Розміщення щокварталу на сайтах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Черкаської обласної державної адміністрації, Черкаської обласної ради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, сайті ГУНП в Черкаській області та на сайтах правоохоронних органів інформацію 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>про результати виконання Програми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2020-2027 роки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5F2B4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обласна державна (військова) адміністрація,  районні державні (військові) адміністрації,   </w:t>
            </w:r>
            <w:r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Головне управління Національної поліції в Черкаській області,  Черкаська </w:t>
            </w:r>
            <w:r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обласна рада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3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Вкладення коштів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Підвищення рівня інформування населення про заходи, що вживаються владою, із забезпечення правопорядку та безпеки</w:t>
            </w:r>
          </w:p>
        </w:tc>
      </w:tr>
      <w:tr w:rsidR="001963A0" w:rsidRPr="001963A0" w:rsidTr="00876A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1.4.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Вдосконалення системи реагування на заяви та повідомлення про злочини та правопорушення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Проведення детального аналізу стану та термінів розгляду звернень громадян щодо порушення їх прав і свобод та законності вирішення таких скарг, інформації, яка надходить на </w:t>
            </w:r>
            <w:proofErr w:type="spellStart"/>
            <w:r w:rsidR="00E41CD1" w:rsidRPr="00F44DBC">
              <w:rPr>
                <w:sz w:val="28"/>
                <w:szCs w:val="28"/>
                <w:lang w:val="uk-UA"/>
              </w:rPr>
              <w:t>„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гарячу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лінію</w:t>
            </w:r>
            <w:r w:rsidR="00E41CD1">
              <w:rPr>
                <w:sz w:val="28"/>
                <w:szCs w:val="28"/>
                <w:lang w:val="uk-UA"/>
              </w:rPr>
              <w:t>“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Черкаської обласної державної адміністрації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2020-2027 роки</w:t>
            </w:r>
          </w:p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обласна державна (військова) адміністрація,  районні державні (військові) адміністрації,  </w:t>
            </w:r>
            <w:r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Національної поліції в Черкаській області</w:t>
            </w:r>
          </w:p>
        </w:tc>
        <w:tc>
          <w:tcPr>
            <w:tcW w:w="3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Вкладення коштів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Недопущення порушення прав і свобод громадян, а також вчинення тортур і катувань у правоохоронних органах</w:t>
            </w:r>
          </w:p>
        </w:tc>
      </w:tr>
      <w:tr w:rsidR="001963A0" w:rsidTr="00876A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876ADF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1.5.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876ADF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ефективності оперативної роботи органів поліції з реагування і повідомлення громадянами про злочини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876ADF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Збільшення обсягів соціальної реклами, телепередач, спрямованих на формування правосвідомості громадян, пропаганду здорового способу життя, запобігання проявам ксенофобії, расової та етнічної дискримінації, жорстокості серед 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>молоді та дітей, інформування про сучасні прояви торгівлі людьми, правові основи запобігання та протидії насильству в сім'ї і види допомоги особам, які від нього потерпають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876ADF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2020-2027 роки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876ADF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Черкаська обласна державна (військова) адміністрація,  районні державні (військові) адміністрації,  Головне управління Національної поліції в Черкаській області</w:t>
            </w:r>
          </w:p>
        </w:tc>
        <w:tc>
          <w:tcPr>
            <w:tcW w:w="3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876ADF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Вкладення коштів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876ADF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Зростання рівня правової культури, формування негативного ставлення до правопорушень та злочинів</w:t>
            </w:r>
          </w:p>
        </w:tc>
      </w:tr>
    </w:tbl>
    <w:p w:rsidR="00D360E7" w:rsidRPr="009868D3" w:rsidRDefault="00D360E7" w:rsidP="001963A0">
      <w:pPr>
        <w:keepNext/>
        <w:keepLine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tbl>
      <w:tblPr>
        <w:tblpPr w:leftFromText="180" w:rightFromText="180" w:bottomFromText="200" w:vertAnchor="text" w:horzAnchor="page" w:tblpX="950" w:tblpY="332"/>
        <w:tblW w:w="15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2294"/>
        <w:gridCol w:w="2977"/>
        <w:gridCol w:w="1276"/>
        <w:gridCol w:w="2725"/>
        <w:gridCol w:w="1470"/>
        <w:gridCol w:w="28"/>
        <w:gridCol w:w="1847"/>
        <w:gridCol w:w="2323"/>
      </w:tblGrid>
      <w:tr w:rsidR="00D360E7" w:rsidTr="001B2380">
        <w:trPr>
          <w:trHeight w:val="121"/>
        </w:trPr>
        <w:tc>
          <w:tcPr>
            <w:tcW w:w="155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  <w:t>ІI. МАТЕРІАЛЬНО-ТЕХНІЧНЕ ЗАБЕЗПЕЧЕННЯ</w:t>
            </w:r>
          </w:p>
        </w:tc>
      </w:tr>
      <w:tr w:rsidR="00D360E7" w:rsidTr="00E41CD1">
        <w:trPr>
          <w:trHeight w:val="274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заходів, спрямованих на попередження та протидію злочинності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Створення комплексної системи безпеки (розроблення технічного проекту системи, будівельне проектування, облаштування (ремонт) приміщення, придбання, монтаж, налагодження, введення в експлуатацію обладнання та каналів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звязку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, технічне обслуговування комплексу 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 xml:space="preserve">відеоспостереження та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відеоаналітики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EA06C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2020  - </w:t>
            </w:r>
            <w:r w:rsidRPr="00DB2D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EA06CA" w:rsidRPr="00DB2D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0E6B74" w:rsidP="00C060D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цивільного захисту, оборонної роботи та взаємодії з правоохоронними органами Черкаської обласної  державної адміністрації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C75B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360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Національної поліції в Черкаській області, виконавчий комітет Черкаської міської ради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Черкаська обласна державна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(військова)</w:t>
            </w:r>
            <w:r w:rsidR="00C75B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Обласний бюджет, бюджет міста Черкаси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E41CD1">
            <w:pPr>
              <w:keepNext/>
              <w:keepLines/>
              <w:spacing w:after="0" w:line="240" w:lineRule="auto"/>
              <w:ind w:left="-94" w:right="-108" w:firstLine="1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2020 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- 6000 тис. грн.</w:t>
            </w:r>
          </w:p>
          <w:p w:rsidR="00D360E7" w:rsidRDefault="00D360E7" w:rsidP="00E41CD1">
            <w:pPr>
              <w:keepNext/>
              <w:keepLines/>
              <w:spacing w:after="0" w:line="240" w:lineRule="auto"/>
              <w:ind w:left="-94" w:right="-108" w:firstLine="1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2021 рік</w:t>
            </w:r>
            <w:r w:rsidR="000E34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0E34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0E34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  <w:p w:rsidR="00D360E7" w:rsidRDefault="00D360E7" w:rsidP="00E41CD1">
            <w:pPr>
              <w:keepNext/>
              <w:keepLines/>
              <w:spacing w:after="0" w:line="240" w:lineRule="auto"/>
              <w:ind w:left="-94" w:right="-108" w:firstLine="1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2022рік</w:t>
            </w:r>
            <w:r w:rsidR="000E34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0E34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0E34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 грн.</w:t>
            </w:r>
          </w:p>
          <w:p w:rsidR="00D360E7" w:rsidRDefault="00D360E7" w:rsidP="00EA06CA">
            <w:pPr>
              <w:keepNext/>
              <w:keepLines/>
              <w:spacing w:after="0" w:line="240" w:lineRule="auto"/>
              <w:ind w:left="-94" w:right="-108" w:firstLine="1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2023 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–</w:t>
            </w:r>
            <w:r w:rsidR="009540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202</w:t>
            </w:r>
            <w:r w:rsidR="00EA06C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4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</w:t>
            </w:r>
            <w:r w:rsidR="009540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</w:t>
            </w:r>
            <w:r w:rsidR="009540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и</w:t>
            </w:r>
            <w:r w:rsidR="000E34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22C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–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6803F8"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 w:rsidR="00954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ться</w:t>
            </w:r>
            <w:proofErr w:type="spellEnd"/>
            <w:r w:rsidR="00954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6803F8"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враховуючи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</w:t>
            </w:r>
            <w:r w:rsidR="006269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="006803F8"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фінансову спроможність бюджетів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Поліпшення стану криміногенної ситуації</w:t>
            </w:r>
          </w:p>
        </w:tc>
      </w:tr>
      <w:tr w:rsidR="00D360E7" w:rsidTr="00E41CD1">
        <w:trPr>
          <w:trHeight w:val="983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2.2.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заходів, спрямованих на протидію злочинності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74450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Розвиток </w:t>
            </w:r>
            <w:r w:rsidR="00E77E9C"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комплексної</w:t>
            </w:r>
            <w:r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системи безпеки</w:t>
            </w:r>
            <w:r w:rsidR="00E77E9C"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, </w:t>
            </w:r>
            <w:r w:rsidR="00873A88"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(</w:t>
            </w:r>
            <w:r w:rsidR="00E77E9C"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реконструкція</w:t>
            </w:r>
            <w:r w:rsidR="00873A88"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, </w:t>
            </w:r>
            <w:r w:rsidR="00E54A73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м</w:t>
            </w:r>
            <w:r w:rsidR="00E77E9C"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одернізація</w:t>
            </w:r>
            <w:r w:rsidR="00873A88"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придбання, монтаж, налагодження, введення в експлуатацію, технічне обслуговування</w:t>
            </w:r>
            <w:r w:rsidR="00873A88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комплексної системи безпеки,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додаткових відеоспостереження та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відеоаналітики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для забезпечення громадського порядку</w:t>
            </w:r>
            <w:r w:rsidR="00F73849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громадської безпеки </w:t>
            </w:r>
            <w:r w:rsidR="00F73849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та боротьби </w:t>
            </w:r>
            <w:r w:rsidR="00F73849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br/>
              <w:t xml:space="preserve">з організованою злочинністю </w:t>
            </w:r>
            <w:r w:rsidR="00F73849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у Черкаській області)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693646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2020 -202</w:t>
            </w:r>
            <w:r w:rsidR="00693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2FC" w:rsidRDefault="000E6B74" w:rsidP="006803F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цивільного захисту, оборонної  роботи та взаємодії з правоохоронними органами Черкаської обласної державної адміністрації, </w:t>
            </w:r>
            <w:r w:rsidR="00D360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 поліції в Черкаській області</w:t>
            </w:r>
            <w:r w:rsidR="00D360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обласна державна 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(військова) 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</w:t>
            </w:r>
          </w:p>
          <w:p w:rsidR="00E77E9C" w:rsidRDefault="00197300" w:rsidP="006803F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районні 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державні (військові)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адміністрації, органи місцевого самоврядування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Місцеві бюджети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E7" w:rsidRPr="00E41CD1" w:rsidRDefault="00D360E7" w:rsidP="00E41CD1">
            <w:pPr>
              <w:keepNext/>
              <w:keepLines/>
              <w:spacing w:after="0" w:line="240" w:lineRule="auto"/>
              <w:ind w:left="-94" w:right="-108" w:firstLine="14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2020 рік</w:t>
            </w:r>
            <w:r w:rsidRPr="00E41CD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- 3600 тис. грн.</w:t>
            </w:r>
          </w:p>
          <w:p w:rsidR="00D360E7" w:rsidRPr="00E41CD1" w:rsidRDefault="00D360E7" w:rsidP="00E41CD1">
            <w:pPr>
              <w:keepNext/>
              <w:keepLines/>
              <w:spacing w:after="0" w:line="240" w:lineRule="auto"/>
              <w:ind w:left="-94" w:right="-108" w:firstLine="14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2021 рік</w:t>
            </w:r>
            <w:r w:rsidR="000E348B" w:rsidRP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E41CD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-3600 тис. </w:t>
            </w:r>
            <w:proofErr w:type="spellStart"/>
            <w:r w:rsidRPr="00E41CD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грн</w:t>
            </w:r>
            <w:proofErr w:type="spellEnd"/>
          </w:p>
          <w:p w:rsidR="00D360E7" w:rsidRPr="00E41CD1" w:rsidRDefault="00D360E7" w:rsidP="00E41CD1">
            <w:pPr>
              <w:keepNext/>
              <w:keepLines/>
              <w:spacing w:after="0" w:line="240" w:lineRule="auto"/>
              <w:ind w:left="-94" w:right="-108" w:firstLine="14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2022 рік</w:t>
            </w:r>
            <w:r w:rsidRPr="00E41CD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-3600 тис.  </w:t>
            </w:r>
            <w:proofErr w:type="spellStart"/>
            <w:r w:rsidRPr="00E41CD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грн</w:t>
            </w:r>
            <w:proofErr w:type="spellEnd"/>
          </w:p>
          <w:p w:rsidR="00D360E7" w:rsidRPr="00E41CD1" w:rsidRDefault="0095401E" w:rsidP="00E41CD1">
            <w:pPr>
              <w:keepNext/>
              <w:keepLines/>
              <w:spacing w:after="0" w:line="240" w:lineRule="auto"/>
              <w:ind w:left="-94" w:right="-108" w:firstLine="14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2023 - 202</w:t>
            </w:r>
            <w:r w:rsidR="00693646" w:rsidRP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7</w:t>
            </w:r>
            <w:r w:rsidRP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роки</w:t>
            </w:r>
            <w:r w:rsidRPr="00E41CD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41CD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–визначаються</w:t>
            </w:r>
            <w:proofErr w:type="spellEnd"/>
            <w:r w:rsidRPr="00E41CD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враховуючи потребу та фінансову спроможність бюджетів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Запобігання і своєчасне реагування на кримінальні правопорушення</w:t>
            </w:r>
          </w:p>
        </w:tc>
      </w:tr>
      <w:tr w:rsidR="00D360E7" w:rsidTr="00E41CD1">
        <w:trPr>
          <w:trHeight w:val="69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заходів, спрямованих на протидію злочинності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Технічне обслуговування </w:t>
            </w:r>
            <w:r w:rsidR="00E77E9C"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комплексної</w:t>
            </w:r>
            <w:r w:rsidR="005F2B44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системи безпеки (обслуговування серверного та 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>мережевого обладнання, вузлів відеоспостереження, оплата каналів зв’язку, електроживлення, поточний ремонт)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693646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2021 -202</w:t>
            </w:r>
            <w:r w:rsidR="00693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0E6B74" w:rsidP="005F2B4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цивільного захисту, оборонної роботи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взаємодії з правоохоронними органами Черкаської </w:t>
            </w: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обласної державної адміністрації,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Головне управління Національної поліції в Черкаській області, 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обласна державна 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(військова) 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</w:t>
            </w:r>
            <w:r w:rsidR="001973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районні 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державні (військові) </w:t>
            </w:r>
            <w:r w:rsidR="001973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адміністрації, органи місцевого самоврядування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1973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Місцеві бюджети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E41CD1">
            <w:pPr>
              <w:keepNext/>
              <w:keepLines/>
              <w:spacing w:after="0" w:line="240" w:lineRule="auto"/>
              <w:ind w:right="-108" w:hanging="9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2021 рік 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1500 тис. грн.</w:t>
            </w:r>
          </w:p>
          <w:p w:rsidR="00D360E7" w:rsidRDefault="00D360E7" w:rsidP="00E41CD1">
            <w:pPr>
              <w:keepNext/>
              <w:keepLines/>
              <w:spacing w:after="0" w:line="240" w:lineRule="auto"/>
              <w:ind w:right="-108" w:hanging="9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2022 рік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1500 тис.  грн.</w:t>
            </w:r>
          </w:p>
          <w:p w:rsidR="00D360E7" w:rsidRDefault="0095401E" w:rsidP="00E41CD1">
            <w:pPr>
              <w:keepNext/>
              <w:keepLines/>
              <w:spacing w:after="0" w:line="240" w:lineRule="auto"/>
              <w:ind w:right="-108" w:hanging="9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2023 - 202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роки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враховуючи</w:t>
            </w:r>
            <w:r w:rsidR="000E34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фінансову спроможність бюджетів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Забезпечення сталого функціонування системи безпеки</w:t>
            </w:r>
          </w:p>
        </w:tc>
      </w:tr>
      <w:tr w:rsidR="00D360E7" w:rsidTr="00E41CD1">
        <w:trPr>
          <w:trHeight w:val="301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2.4.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заходів, спрямованих на протидію злочинності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Розробка єдиних технічних вимог до вузлів відеоспостереження для забезпечення громадського порядку та громадської безпеки на території відповідних органів місцевого самоврядування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19730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Головне управління Національної поліції в Черкаській області </w:t>
            </w: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Вкладення коштів не потребує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сталого функціонування системи безпеки в єдиному інформаційному просторі</w:t>
            </w:r>
          </w:p>
        </w:tc>
      </w:tr>
      <w:tr w:rsidR="00C75B22" w:rsidTr="00E41CD1">
        <w:trPr>
          <w:trHeight w:val="301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22" w:rsidRDefault="00C75B22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2.5.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22" w:rsidRDefault="00C75B22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заходів, спрямованих на протидію злочинності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22" w:rsidRDefault="00C75B22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Придбання, монтаж, налагодження, введення в експлуатацію, технічне обслуговування вузлів відеоспостереження для забезпечення громадського порядку та громадської безпеки на території відповідних органів місцевого самоврядування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22" w:rsidRDefault="00C75B22" w:rsidP="00693646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2021 -202</w:t>
            </w:r>
            <w:r w:rsidR="00693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22" w:rsidRDefault="00C75B22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районні державні (військові) адміністрації, органи місцевого самоврядування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22" w:rsidRDefault="00C75B22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Місцеві бюджети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22" w:rsidRDefault="00C75B22" w:rsidP="00E41CD1">
            <w:pPr>
              <w:keepNext/>
              <w:keepLines/>
              <w:spacing w:after="0" w:line="240" w:lineRule="auto"/>
              <w:ind w:right="-108" w:hanging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2023 - 202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роки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22" w:rsidRDefault="00C75B22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розвитку та сталого функціонування системи безпеки в єдиному інформаційному просторі</w:t>
            </w:r>
          </w:p>
        </w:tc>
      </w:tr>
      <w:tr w:rsidR="00E24F5A" w:rsidRPr="00744500" w:rsidTr="00E41CD1">
        <w:trPr>
          <w:trHeight w:val="69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A" w:rsidRDefault="00E24F5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2.6.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A" w:rsidRDefault="00E24F5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заходів, спрямованих на протидію </w:t>
            </w:r>
            <w:r w:rsidR="000C5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організованій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злочинності</w:t>
            </w:r>
            <w:r w:rsidR="000C5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корупції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00" w:rsidRPr="00E753B8" w:rsidRDefault="00E24F5A" w:rsidP="0074450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 w:rsidRPr="00E24F5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Придбання автотранспорту</w:t>
            </w:r>
            <w:r w:rsidR="00EA06C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</w:t>
            </w:r>
            <w:r w:rsidR="00EA06CA" w:rsidRPr="00DB2DC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(в т.ч. вантажного</w:t>
            </w:r>
            <w:r w:rsidR="00DB2DCA" w:rsidRPr="00DB2DC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та спецтехніки</w:t>
            </w:r>
            <w:r w:rsidR="00EA06CA" w:rsidRPr="00DB2DC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)</w:t>
            </w:r>
            <w:r w:rsidRPr="00DB2DC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,</w:t>
            </w:r>
            <w:r w:rsidRPr="00E24F5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плавзасобів, майна, озброєння, засобів індивідуального захисту та </w:t>
            </w:r>
            <w:proofErr w:type="spellStart"/>
            <w:r w:rsidRPr="00E24F5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домедичної</w:t>
            </w:r>
            <w:proofErr w:type="spellEnd"/>
            <w:r w:rsidRPr="00E24F5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допомоги, форменого одягу, та амуніції, </w:t>
            </w:r>
            <w:r w:rsidR="00744500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</w:t>
            </w:r>
            <w:r w:rsidR="00744500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</w:t>
            </w:r>
            <w:r w:rsidR="00744500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апаратного програмного комплексу </w:t>
            </w:r>
            <w:r w:rsidR="00744500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br/>
              <w:t xml:space="preserve">з </w:t>
            </w:r>
            <w:r w:rsidR="00744500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операційн</w:t>
            </w:r>
            <w:r w:rsidR="00744500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им</w:t>
            </w:r>
            <w:r w:rsidR="00744500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</w:t>
            </w:r>
            <w:r w:rsidR="00744500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>програмн</w:t>
            </w:r>
            <w:r w:rsidR="00744500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им</w:t>
            </w:r>
            <w:r w:rsidR="00744500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забезпечення</w:t>
            </w:r>
            <w:r w:rsidR="00744500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м,</w:t>
            </w:r>
          </w:p>
          <w:p w:rsidR="00E24F5A" w:rsidRPr="00E24F5A" w:rsidRDefault="00E24F5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pacing w:val="3"/>
                <w:sz w:val="28"/>
                <w:szCs w:val="28"/>
                <w:lang w:val="uk-UA"/>
              </w:rPr>
            </w:pPr>
            <w:r w:rsidRPr="00E24F5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спеціальної, комп’ютерної, іншої техніки </w:t>
            </w:r>
            <w:r w:rsidR="00FF036C" w:rsidRPr="00DB2DC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та обладнання</w:t>
            </w:r>
            <w:r w:rsidR="00FF036C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</w:t>
            </w:r>
            <w:r w:rsidRPr="00E24F5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з метою покращення діяльності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, спрямованої на активну боротьбу зі злочинністю, в тому числі організованими формами злочинності, а також кримінальною та адміністративною корупцією, відбиття збройної агресії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A" w:rsidRDefault="000C5FAA" w:rsidP="00693646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2021 - </w:t>
            </w:r>
            <w:r w:rsidR="00E24F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693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E24F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00" w:rsidRDefault="00E24F5A" w:rsidP="00C060D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цивільного захисту, оборонної  роботи та взаємодії з правоохоронними органами Черкаської обласної державної адміністрації,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Національної поліції в Черкаській області,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Черкаська обласна державна 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(військова) 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адміністрація,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Державна установа </w:t>
            </w:r>
            <w:proofErr w:type="spellStart"/>
            <w:r w:rsidR="007A54C6" w:rsidRPr="00F738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обслуговування підрозділів Національної поліції України</w:t>
            </w:r>
            <w:r w:rsidR="007A54C6" w:rsidRPr="00F738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744500" w:rsidRDefault="00744500" w:rsidP="00C060D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стратегічних розслідувань Національної поліції України,</w:t>
            </w:r>
          </w:p>
          <w:p w:rsidR="00E24F5A" w:rsidRDefault="00E24F5A" w:rsidP="00C060D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стратегічних розслідувань в Ч</w:t>
            </w:r>
            <w:r w:rsidR="00DE0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еркаській області Департаменту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стратегічних розслідувань </w:t>
            </w:r>
            <w:r w:rsidR="009868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аціональної поліції України</w:t>
            </w:r>
            <w:r w:rsidR="00C11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C11345" w:rsidRDefault="00C11345" w:rsidP="00C060D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Черкаське управління</w:t>
            </w:r>
          </w:p>
          <w:p w:rsidR="00C11345" w:rsidRDefault="00C11345" w:rsidP="00C060D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Департаменту внутрішньої безпеки</w:t>
            </w:r>
          </w:p>
          <w:p w:rsidR="00C11345" w:rsidRDefault="009868D3" w:rsidP="00C060D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Національної поліції України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A" w:rsidRDefault="00E24F5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Обласний бюджет, бюджети територіальних громад та інші джерела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A" w:rsidRDefault="00E24F5A" w:rsidP="00FC57DC">
            <w:pPr>
              <w:keepNext/>
              <w:keepLines/>
              <w:spacing w:after="0" w:line="240" w:lineRule="auto"/>
              <w:ind w:left="-108" w:right="-108" w:firstLine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2021 рік 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3000 тис. грн.</w:t>
            </w:r>
          </w:p>
          <w:p w:rsidR="00E24F5A" w:rsidRDefault="00E24F5A" w:rsidP="00FC57DC">
            <w:pPr>
              <w:keepNext/>
              <w:keepLines/>
              <w:spacing w:after="0" w:line="240" w:lineRule="auto"/>
              <w:ind w:left="-108" w:right="-108" w:firstLine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2022 рік </w:t>
            </w:r>
            <w:r w:rsid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10000</w:t>
            </w:r>
            <w:r w:rsidR="00E41C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24F5A" w:rsidRDefault="0095401E" w:rsidP="00FC57DC">
            <w:pPr>
              <w:keepNext/>
              <w:keepLines/>
              <w:spacing w:after="0" w:line="240" w:lineRule="auto"/>
              <w:ind w:left="-108" w:right="-108" w:firstLine="108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2023 - 202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роки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A" w:rsidRDefault="00E24F5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Запобігання та своєчасне реагування на правопорушення. Удосконалення організації та здійснення заходів щодо протидії злочинності,  в тому числі </w:t>
            </w:r>
            <w:r w:rsidR="000C5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її організованим проявам та корупції, захист </w:t>
            </w:r>
            <w:r w:rsidR="000C5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території Черкаської області від збройної агресії</w:t>
            </w:r>
          </w:p>
        </w:tc>
      </w:tr>
      <w:tr w:rsidR="000C5FAA" w:rsidRPr="00744500" w:rsidTr="00E41CD1">
        <w:trPr>
          <w:trHeight w:val="69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AA" w:rsidRDefault="000C5FA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2.7.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AA" w:rsidRDefault="000C5FA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заходів,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спрямованих на протидію організованій злочинності та корупції і відбиття збройної агресії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AA" w:rsidRPr="00E24F5A" w:rsidRDefault="000C5FA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 xml:space="preserve">Підготовка об’єктів до опалювального 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>сезону та заходи з енергозбереження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AA" w:rsidRDefault="000C5FAA" w:rsidP="00693646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2022 - 202</w:t>
            </w:r>
            <w:r w:rsidR="00693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роки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AA" w:rsidRDefault="000C5FAA" w:rsidP="00C11345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Департамент цивільного захисту, </w:t>
            </w: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оборонної роботи та взаємодії з правоохоронними органами Черкаської обласної державної адміністрації,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Національної поліції в Черкаській області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Черкаська обласна державна 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(військова) 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AA" w:rsidRDefault="000C5FA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Обласний бюджет,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бюджети територіальних громад та інші джерела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AA" w:rsidRDefault="000C5FAA" w:rsidP="00E41CD1">
            <w:pPr>
              <w:keepNext/>
              <w:keepLines/>
              <w:spacing w:after="0" w:line="240" w:lineRule="auto"/>
              <w:ind w:left="-94" w:right="-94" w:hanging="1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lastRenderedPageBreak/>
              <w:t xml:space="preserve">2022 рік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400 тис. грн.</w:t>
            </w:r>
          </w:p>
          <w:p w:rsidR="000C5FAA" w:rsidRDefault="0095401E" w:rsidP="00E41CD1">
            <w:pPr>
              <w:keepNext/>
              <w:keepLines/>
              <w:spacing w:after="0" w:line="240" w:lineRule="auto"/>
              <w:ind w:left="-94" w:right="-94" w:hanging="1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lastRenderedPageBreak/>
              <w:t>2023 - 202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роки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AA" w:rsidRDefault="000C5FA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Забезпечення ефективної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роботи підрозділів Національної поліції у Черкаській області </w:t>
            </w:r>
          </w:p>
        </w:tc>
      </w:tr>
      <w:tr w:rsidR="000E348B" w:rsidRPr="00744500" w:rsidTr="00E41CD1">
        <w:trPr>
          <w:trHeight w:val="551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8B" w:rsidRDefault="000E348B" w:rsidP="00FC7A8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2.8.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8B" w:rsidRDefault="000E348B" w:rsidP="00FC7A8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заходів, спрямованих на протидію організованій злочинності та корупції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8B" w:rsidRPr="00E24F5A" w:rsidRDefault="000E348B" w:rsidP="00FC7A8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pacing w:val="3"/>
                <w:sz w:val="28"/>
                <w:szCs w:val="28"/>
                <w:lang w:val="uk-UA"/>
              </w:rPr>
            </w:pPr>
            <w:r w:rsidRPr="00E24F5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Придбання 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обладнання для проведення експертиз матеріалів, речовин, виробів та харчових продуктів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8B" w:rsidRDefault="000E348B" w:rsidP="00693646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4550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- 202</w:t>
            </w:r>
            <w:r w:rsidR="00693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8B" w:rsidRDefault="000E348B" w:rsidP="00FC7A8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цивільного захисту, оборонної  роботи та взаємодії з правоохоронними органами Черкаської обласної державної адміністрації,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Черкаський науково-дослідний експертно-криміналістичний центр МВС України</w:t>
            </w:r>
            <w:r w:rsidR="001B23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Черкаська обласна державна (військова) адміністрація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8B" w:rsidRDefault="000E348B" w:rsidP="00FC7A8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Обласний бюджет, бюджети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</w:t>
            </w:r>
            <w:r w:rsidR="00FC57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 та інші джерела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8B" w:rsidRPr="000E348B" w:rsidRDefault="000E348B" w:rsidP="00FC57DC">
            <w:pPr>
              <w:keepNext/>
              <w:keepLines/>
              <w:spacing w:after="0" w:line="240" w:lineRule="auto"/>
              <w:ind w:left="-94" w:firstLine="9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2023 рік – </w:t>
            </w:r>
            <w:r w:rsidRPr="000E34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555 тис. </w:t>
            </w:r>
            <w:proofErr w:type="spellStart"/>
            <w:r w:rsidRPr="000E34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  <w:p w:rsidR="000E348B" w:rsidRDefault="000E348B" w:rsidP="00FC57DC">
            <w:pPr>
              <w:keepNext/>
              <w:keepLines/>
              <w:spacing w:after="0" w:line="240" w:lineRule="auto"/>
              <w:ind w:left="-94" w:firstLine="9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4 - 2027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роки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8B" w:rsidRDefault="00A002BD" w:rsidP="00FC57DC">
            <w:pPr>
              <w:ind w:right="-8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Підвищення ефективності і продуктивності проведення експертиз Черкаським науково-дослідним експертно-криміналістичним центром МВС України забезпечить розкриття і розслідування злочинів, пов’язаних з незаконним обігом наркотичних засобів, психотропних речовин і прекурсорів, каналів їх </w:t>
            </w:r>
            <w:r w:rsidRPr="00A0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надходження до регіону, підвищити ефективність оперативно-розшукових заходів, встановлення та притягнення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A0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 відповідально</w:t>
            </w:r>
            <w:r w:rsidR="00E41C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0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сті</w:t>
            </w:r>
            <w:proofErr w:type="spellEnd"/>
            <w:r w:rsidRPr="00A0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осіб, причетних до вказаної злочинної діяльності</w:t>
            </w:r>
          </w:p>
          <w:p w:rsidR="00FC57DC" w:rsidRDefault="00FC57DC" w:rsidP="00FC57DC">
            <w:pPr>
              <w:ind w:right="-8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5401E" w:rsidRPr="009868D3" w:rsidRDefault="0095401E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tbl>
      <w:tblPr>
        <w:tblpPr w:leftFromText="180" w:rightFromText="180" w:bottomFromText="200" w:vertAnchor="text" w:horzAnchor="page" w:tblpX="882" w:tblpY="332"/>
        <w:tblW w:w="1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34"/>
        <w:gridCol w:w="3686"/>
        <w:gridCol w:w="1417"/>
        <w:gridCol w:w="2410"/>
        <w:gridCol w:w="3402"/>
        <w:gridCol w:w="1787"/>
      </w:tblGrid>
      <w:tr w:rsidR="00D360E7" w:rsidTr="001B2380">
        <w:trPr>
          <w:trHeight w:val="307"/>
        </w:trPr>
        <w:tc>
          <w:tcPr>
            <w:tcW w:w="15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  <w:t>III. ДОСЛІДЖЕННЯ</w:t>
            </w:r>
          </w:p>
        </w:tc>
      </w:tr>
      <w:tr w:rsidR="00D360E7" w:rsidTr="007A54C6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досліджень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Візуалізація стану криміногенної ситуації в Черкаській області на базі ґ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рунтовного  дослідження (визначення об’єктів) щодо розміщення приладів відео-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спостереження, систем швидкого реагування поліції (системи безпеки)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A6259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Постійно протягом 2020-202</w:t>
            </w:r>
            <w:r w:rsidR="00A625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6803F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Головне управління Національної поліції в Черкаській області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Вкладення коштів не потребує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Посилення та контроль на ситуацією в Черкаській області</w:t>
            </w:r>
          </w:p>
        </w:tc>
      </w:tr>
    </w:tbl>
    <w:p w:rsidR="00F03463" w:rsidRDefault="00F03463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C57DC" w:rsidRDefault="00FC57DC" w:rsidP="00A74A11">
      <w:pPr>
        <w:tabs>
          <w:tab w:val="left" w:pos="7140"/>
          <w:tab w:val="left" w:pos="7420"/>
          <w:tab w:val="left" w:pos="770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C57DC" w:rsidRDefault="00FC57DC" w:rsidP="00A74A11">
      <w:pPr>
        <w:tabs>
          <w:tab w:val="left" w:pos="7140"/>
          <w:tab w:val="left" w:pos="7420"/>
          <w:tab w:val="left" w:pos="770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74A11" w:rsidRDefault="00A74A11" w:rsidP="00A74A11">
      <w:pPr>
        <w:tabs>
          <w:tab w:val="left" w:pos="7140"/>
          <w:tab w:val="left" w:pos="7420"/>
          <w:tab w:val="left" w:pos="77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н</w:t>
      </w:r>
      <w:r w:rsidRPr="005A10C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A10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Головного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A11" w:rsidRPr="005A10C2" w:rsidRDefault="00A74A11" w:rsidP="00A74A11">
      <w:pPr>
        <w:tabs>
          <w:tab w:val="left" w:pos="7140"/>
          <w:tab w:val="left" w:pos="7420"/>
          <w:tab w:val="left" w:pos="770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Черкаській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C57D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РЕЗЦОВ</w:t>
      </w:r>
    </w:p>
    <w:p w:rsidR="00D360E7" w:rsidRDefault="00D360E7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D360E7" w:rsidSect="00D33BA5">
      <w:headerReference w:type="default" r:id="rId7"/>
      <w:pgSz w:w="16838" w:h="11906" w:orient="landscape"/>
      <w:pgMar w:top="1417" w:right="278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232" w:rsidRDefault="00C46232" w:rsidP="00D33BA5">
      <w:pPr>
        <w:spacing w:after="0" w:line="240" w:lineRule="auto"/>
      </w:pPr>
      <w:r>
        <w:separator/>
      </w:r>
    </w:p>
  </w:endnote>
  <w:endnote w:type="continuationSeparator" w:id="0">
    <w:p w:rsidR="00C46232" w:rsidRDefault="00C46232" w:rsidP="00D33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232" w:rsidRDefault="00C46232" w:rsidP="00D33BA5">
      <w:pPr>
        <w:spacing w:after="0" w:line="240" w:lineRule="auto"/>
      </w:pPr>
      <w:r>
        <w:separator/>
      </w:r>
    </w:p>
  </w:footnote>
  <w:footnote w:type="continuationSeparator" w:id="0">
    <w:p w:rsidR="00C46232" w:rsidRDefault="00C46232" w:rsidP="00D33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062732"/>
      <w:docPartObj>
        <w:docPartGallery w:val="Page Numbers (Top of Page)"/>
        <w:docPartUnique/>
      </w:docPartObj>
    </w:sdtPr>
    <w:sdtEndPr/>
    <w:sdtContent>
      <w:p w:rsidR="00D33BA5" w:rsidRDefault="00E01853">
        <w:pPr>
          <w:pStyle w:val="a3"/>
          <w:jc w:val="center"/>
        </w:pPr>
        <w:r>
          <w:fldChar w:fldCharType="begin"/>
        </w:r>
        <w:r w:rsidR="00D33BA5">
          <w:instrText>PAGE   \* MERGEFORMAT</w:instrText>
        </w:r>
        <w:r>
          <w:fldChar w:fldCharType="separate"/>
        </w:r>
        <w:r w:rsidR="00B80618">
          <w:rPr>
            <w:noProof/>
          </w:rPr>
          <w:t>5</w:t>
        </w:r>
        <w:r>
          <w:fldChar w:fldCharType="end"/>
        </w:r>
      </w:p>
    </w:sdtContent>
  </w:sdt>
  <w:p w:rsidR="00D33BA5" w:rsidRDefault="00D33B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0E7"/>
    <w:rsid w:val="00022CF3"/>
    <w:rsid w:val="000442FC"/>
    <w:rsid w:val="00050C58"/>
    <w:rsid w:val="000C5FAA"/>
    <w:rsid w:val="000E348B"/>
    <w:rsid w:val="000E6B74"/>
    <w:rsid w:val="000E7B4E"/>
    <w:rsid w:val="00124040"/>
    <w:rsid w:val="0017055B"/>
    <w:rsid w:val="001963A0"/>
    <w:rsid w:val="00197300"/>
    <w:rsid w:val="001B2380"/>
    <w:rsid w:val="002354E3"/>
    <w:rsid w:val="0026645C"/>
    <w:rsid w:val="002A54C5"/>
    <w:rsid w:val="002B0107"/>
    <w:rsid w:val="002E5248"/>
    <w:rsid w:val="002F038D"/>
    <w:rsid w:val="00307224"/>
    <w:rsid w:val="003215E4"/>
    <w:rsid w:val="00344FF6"/>
    <w:rsid w:val="00361123"/>
    <w:rsid w:val="00426C51"/>
    <w:rsid w:val="0045506A"/>
    <w:rsid w:val="004A0A03"/>
    <w:rsid w:val="004C0A8B"/>
    <w:rsid w:val="005300BB"/>
    <w:rsid w:val="00543323"/>
    <w:rsid w:val="005C4449"/>
    <w:rsid w:val="005F2B44"/>
    <w:rsid w:val="0062697E"/>
    <w:rsid w:val="006803F8"/>
    <w:rsid w:val="00685297"/>
    <w:rsid w:val="00693646"/>
    <w:rsid w:val="006F29B8"/>
    <w:rsid w:val="00724256"/>
    <w:rsid w:val="00736ACD"/>
    <w:rsid w:val="00744500"/>
    <w:rsid w:val="00787897"/>
    <w:rsid w:val="007A54C6"/>
    <w:rsid w:val="0086451B"/>
    <w:rsid w:val="00873A88"/>
    <w:rsid w:val="008D7FE1"/>
    <w:rsid w:val="008E17A6"/>
    <w:rsid w:val="00901D48"/>
    <w:rsid w:val="00937CCE"/>
    <w:rsid w:val="00942DAB"/>
    <w:rsid w:val="0095401E"/>
    <w:rsid w:val="00957C5E"/>
    <w:rsid w:val="009868D3"/>
    <w:rsid w:val="009D1C7B"/>
    <w:rsid w:val="00A002BD"/>
    <w:rsid w:val="00A62598"/>
    <w:rsid w:val="00A74A11"/>
    <w:rsid w:val="00AA10F0"/>
    <w:rsid w:val="00B80618"/>
    <w:rsid w:val="00B8136A"/>
    <w:rsid w:val="00BA1012"/>
    <w:rsid w:val="00C060D8"/>
    <w:rsid w:val="00C11345"/>
    <w:rsid w:val="00C46232"/>
    <w:rsid w:val="00C75B22"/>
    <w:rsid w:val="00D2374C"/>
    <w:rsid w:val="00D2642F"/>
    <w:rsid w:val="00D33BA5"/>
    <w:rsid w:val="00D360E7"/>
    <w:rsid w:val="00D83E2B"/>
    <w:rsid w:val="00D84FBA"/>
    <w:rsid w:val="00DB2DCA"/>
    <w:rsid w:val="00DE0700"/>
    <w:rsid w:val="00E01853"/>
    <w:rsid w:val="00E11417"/>
    <w:rsid w:val="00E167F0"/>
    <w:rsid w:val="00E24F5A"/>
    <w:rsid w:val="00E41CD1"/>
    <w:rsid w:val="00E54A73"/>
    <w:rsid w:val="00E6223D"/>
    <w:rsid w:val="00E753B8"/>
    <w:rsid w:val="00E77E9C"/>
    <w:rsid w:val="00EA06CA"/>
    <w:rsid w:val="00EB5FD8"/>
    <w:rsid w:val="00EB746C"/>
    <w:rsid w:val="00F03463"/>
    <w:rsid w:val="00F0630A"/>
    <w:rsid w:val="00F64AA8"/>
    <w:rsid w:val="00F73849"/>
    <w:rsid w:val="00FC57DC"/>
    <w:rsid w:val="00FD62F2"/>
    <w:rsid w:val="00FE67D9"/>
    <w:rsid w:val="00FF036C"/>
    <w:rsid w:val="00FF5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0E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B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3BA5"/>
    <w:rPr>
      <w:rFonts w:eastAsiaTheme="minorEastAsia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D33B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3BA5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12</Pages>
  <Words>7615</Words>
  <Characters>4341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Nachupravdil</dc:creator>
  <cp:lastModifiedBy>дир</cp:lastModifiedBy>
  <cp:revision>13</cp:revision>
  <cp:lastPrinted>2024-10-17T08:51:00Z</cp:lastPrinted>
  <dcterms:created xsi:type="dcterms:W3CDTF">2024-10-17T08:46:00Z</dcterms:created>
  <dcterms:modified xsi:type="dcterms:W3CDTF">2024-11-28T11:17:00Z</dcterms:modified>
</cp:coreProperties>
</file>