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79086168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4E7040" w:rsidP="004E7040">
      <w:pPr>
        <w:tabs>
          <w:tab w:val="left" w:pos="7968"/>
        </w:tabs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  <w:t>ПРОЄКТ</w:t>
      </w:r>
    </w:p>
    <w:p w:rsidR="004E7040" w:rsidRDefault="004E7040" w:rsidP="003F4E93">
      <w:pPr>
        <w:ind w:right="4109"/>
        <w:jc w:val="both"/>
        <w:rPr>
          <w:sz w:val="28"/>
          <w:lang w:val="uk-UA"/>
        </w:rPr>
      </w:pPr>
      <w:r>
        <w:rPr>
          <w:sz w:val="28"/>
          <w:lang w:val="uk-UA"/>
        </w:rPr>
        <w:t>Про передачу цілісного майнового комплексу КОМУНАЛЬНОЇ УСТАНОВИ «ЧЕРКАСЬКЕ ОБЛАСНЕ БЮРО СУДОВО-МЕДИЧНОЇ ЕКСПЕРТИЗИ» зі спільної власності територіальних громад сіл, селищ, міст Черкаської області у державну власність</w:t>
      </w:r>
    </w:p>
    <w:p w:rsidR="004E7040" w:rsidRDefault="004E7040" w:rsidP="004E7040">
      <w:pPr>
        <w:ind w:right="3685"/>
        <w:jc w:val="both"/>
        <w:rPr>
          <w:sz w:val="28"/>
          <w:lang w:val="uk-UA"/>
        </w:rPr>
      </w:pPr>
    </w:p>
    <w:p w:rsidR="004E7040" w:rsidRDefault="004E7040" w:rsidP="004E7040">
      <w:pPr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 пункту 20 частини першої статті 43, статті 60 Закону України «Про місцеве самоврядування в Україні», статт</w:t>
      </w:r>
      <w:r w:rsidR="008615C7">
        <w:rPr>
          <w:sz w:val="28"/>
          <w:lang w:val="uk-UA"/>
        </w:rPr>
        <w:t>і</w:t>
      </w:r>
      <w:r>
        <w:rPr>
          <w:sz w:val="28"/>
          <w:lang w:val="uk-UA"/>
        </w:rPr>
        <w:t xml:space="preserve"> 5 Закону України «Про передачу об’єктів права державної та комунальної власності», на підставі розпорядження Кабінету Міністрів України від 15.03.2024 № 231-р «Про погодження передачі цілісних майнових комплексів комунальної установи та комунального закладу бюро судово-медичної експертизи в державну власність», рішення Черкасько</w:t>
      </w:r>
      <w:r w:rsidR="00B75A49">
        <w:rPr>
          <w:sz w:val="28"/>
          <w:lang w:val="uk-UA"/>
        </w:rPr>
        <w:t xml:space="preserve">ї обласної ради від 17.11.2023 </w:t>
      </w:r>
      <w:r>
        <w:rPr>
          <w:sz w:val="28"/>
          <w:lang w:val="uk-UA"/>
        </w:rPr>
        <w:t>№ 21-13/</w:t>
      </w:r>
      <w:r>
        <w:rPr>
          <w:sz w:val="28"/>
          <w:lang w:val="en-US"/>
        </w:rPr>
        <w:t>VIII</w:t>
      </w:r>
      <w:r>
        <w:rPr>
          <w:sz w:val="28"/>
          <w:lang w:val="uk-UA"/>
        </w:rPr>
        <w:t xml:space="preserve"> «Про погодження пропозиції щодо безоплатної передачі цілісного майнового комплексу КОМУНАЛЬНОЇ УСТАНОВИ «ЧЕРКАСЬКЕ ОБЛАСНЕ БЮРО СУДОВО-МЕДИЧНОЇ ЕКСПЕРТИЗИ» зі спільної власності територіальних громад сіл, селищ, міст Черкаської області у державну власність</w:t>
      </w:r>
      <w:r w:rsidR="008615C7">
        <w:rPr>
          <w:sz w:val="28"/>
          <w:lang w:val="uk-UA"/>
        </w:rPr>
        <w:t>»</w:t>
      </w:r>
      <w:r>
        <w:rPr>
          <w:sz w:val="28"/>
          <w:lang w:val="uk-UA"/>
        </w:rPr>
        <w:t xml:space="preserve">, обласна рада </w:t>
      </w:r>
      <w:r w:rsidR="00B75A49">
        <w:rPr>
          <w:sz w:val="28"/>
          <w:lang w:val="uk-UA"/>
        </w:rPr>
        <w:br/>
      </w:r>
      <w:r>
        <w:rPr>
          <w:sz w:val="28"/>
          <w:lang w:val="uk-UA"/>
        </w:rPr>
        <w:t>в и р і ш и л а:</w:t>
      </w:r>
    </w:p>
    <w:p w:rsidR="00BC48FF" w:rsidRDefault="00BC48FF" w:rsidP="004E7040">
      <w:pPr>
        <w:ind w:right="-1" w:firstLine="567"/>
        <w:jc w:val="both"/>
        <w:rPr>
          <w:sz w:val="28"/>
          <w:lang w:val="uk-UA"/>
        </w:rPr>
      </w:pPr>
    </w:p>
    <w:p w:rsidR="004E7040" w:rsidRDefault="00BC48FF" w:rsidP="00BC48F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1.</w:t>
      </w:r>
      <w:r>
        <w:rPr>
          <w:sz w:val="28"/>
          <w:lang w:val="en-US"/>
        </w:rPr>
        <w:t> </w:t>
      </w:r>
      <w:r w:rsidR="004E7040">
        <w:rPr>
          <w:sz w:val="28"/>
          <w:lang w:val="uk-UA"/>
        </w:rPr>
        <w:t>Передати безоплатно</w:t>
      </w:r>
      <w:r w:rsidR="004E7040">
        <w:rPr>
          <w:sz w:val="28"/>
          <w:szCs w:val="28"/>
          <w:lang w:val="uk-UA"/>
        </w:rPr>
        <w:t xml:space="preserve"> зі спільної власності територіальних громад сіл, селищ, міст Черкаської області у державну власність до сфери управління Міністерства охорони здоров’я України цілісний майновий комплекс КОМУНАЛЬНОЇ УСТАНОВИ «ЧЕРКАСЬКЕ ОБЛАСНЕ БЮРО СУДОВО-МЕДИЧНОЇ ЕКСПЕРТИЗИ» (ідентифікаційний код згідно з ЄДРПОУ 02004918, юридична адреса: Черкаська область, Черкаський район, місто Черкаси, вул</w:t>
      </w:r>
      <w:r w:rsidR="009C314B">
        <w:rPr>
          <w:sz w:val="28"/>
          <w:szCs w:val="28"/>
          <w:lang w:val="uk-UA"/>
        </w:rPr>
        <w:t>иця</w:t>
      </w:r>
      <w:r w:rsidR="004E7040">
        <w:rPr>
          <w:sz w:val="28"/>
          <w:szCs w:val="28"/>
          <w:lang w:val="uk-UA"/>
        </w:rPr>
        <w:t xml:space="preserve"> Грузиненка, будинок 11) з об’єктами нерухомого майна згідно з додатком.</w:t>
      </w:r>
    </w:p>
    <w:p w:rsidR="004E7040" w:rsidRDefault="004E7040" w:rsidP="00BC48FF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Контроль за виконанням рішення покласти на постійні комісії обласної ради з питань комунальної власності, підприємництва та регуляторної політики та </w:t>
      </w:r>
      <w:r>
        <w:rPr>
          <w:bCs/>
          <w:sz w:val="28"/>
          <w:szCs w:val="28"/>
          <w:shd w:val="clear" w:color="auto" w:fill="FFFFFF"/>
        </w:rPr>
        <w:t>з питань охорони здоров’я та соціального захисту населення</w:t>
      </w:r>
      <w:r>
        <w:rPr>
          <w:sz w:val="28"/>
          <w:szCs w:val="28"/>
          <w:lang w:val="uk-UA"/>
        </w:rPr>
        <w:t>.</w:t>
      </w:r>
    </w:p>
    <w:p w:rsidR="003F4E93" w:rsidRDefault="003F4E93" w:rsidP="004E7040">
      <w:pPr>
        <w:jc w:val="both"/>
        <w:rPr>
          <w:sz w:val="28"/>
          <w:szCs w:val="28"/>
          <w:lang w:val="uk-UA"/>
        </w:rPr>
      </w:pPr>
    </w:p>
    <w:p w:rsidR="00007441" w:rsidRPr="005D5B8D" w:rsidRDefault="004E7040" w:rsidP="004E7040">
      <w:pPr>
        <w:spacing w:before="120" w:line="240" w:lineRule="atLeast"/>
        <w:ind w:right="-1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Анатолій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3F4E93"/>
    <w:rsid w:val="00497490"/>
    <w:rsid w:val="004E7040"/>
    <w:rsid w:val="005D5B8D"/>
    <w:rsid w:val="0075081E"/>
    <w:rsid w:val="00766EC8"/>
    <w:rsid w:val="007A1FBA"/>
    <w:rsid w:val="008615C7"/>
    <w:rsid w:val="0093691C"/>
    <w:rsid w:val="009C314B"/>
    <w:rsid w:val="00B56F3D"/>
    <w:rsid w:val="00B75A49"/>
    <w:rsid w:val="00BC48FF"/>
    <w:rsid w:val="00C0185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340C9-BCBD-47E5-85B1-D8642B70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8615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15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1224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8</cp:revision>
  <cp:lastPrinted>2024-05-30T13:48:00Z</cp:lastPrinted>
  <dcterms:created xsi:type="dcterms:W3CDTF">2018-10-08T13:46:00Z</dcterms:created>
  <dcterms:modified xsi:type="dcterms:W3CDTF">2024-06-05T06:50:00Z</dcterms:modified>
</cp:coreProperties>
</file>