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38B" w:rsidRPr="009550C5" w:rsidRDefault="007B238B" w:rsidP="007B238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:rsidR="007B238B" w:rsidRPr="009550C5" w:rsidRDefault="007B238B" w:rsidP="007B238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Pr="009550C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D38FD" w:rsidRPr="009550C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рішення обласної ради</w:t>
      </w:r>
    </w:p>
    <w:p w:rsidR="007B238B" w:rsidRPr="009550C5" w:rsidRDefault="00C11CAE" w:rsidP="007B238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B238B" w:rsidRPr="009550C5">
        <w:rPr>
          <w:rFonts w:ascii="Times New Roman" w:hAnsi="Times New Roman" w:cs="Times New Roman"/>
          <w:sz w:val="28"/>
          <w:szCs w:val="28"/>
          <w:lang w:val="uk-UA"/>
        </w:rPr>
        <w:t>Про зняття з контролю деяких рішень обласної ради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550C5"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238B" w:rsidRPr="009550C5" w:rsidRDefault="007B238B" w:rsidP="007B23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238B" w:rsidRPr="009550C5" w:rsidRDefault="007B238B" w:rsidP="007D25D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50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proofErr w:type="spellStart"/>
      <w:r w:rsidRPr="009550C5">
        <w:rPr>
          <w:rFonts w:ascii="Times New Roman" w:hAnsi="Times New Roman" w:cs="Times New Roman"/>
          <w:b/>
          <w:sz w:val="28"/>
          <w:szCs w:val="28"/>
          <w:lang w:val="uk-UA"/>
        </w:rPr>
        <w:t>Обгрунтування</w:t>
      </w:r>
      <w:proofErr w:type="spellEnd"/>
      <w:r w:rsidRPr="009550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необхідності прийняття рішення</w:t>
      </w:r>
    </w:p>
    <w:p w:rsidR="007B238B" w:rsidRPr="008702F8" w:rsidRDefault="007B238B" w:rsidP="007D25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550C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D38FD" w:rsidRPr="009550C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C11CAE"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«Про зняття з контролю деяких рішень обласної ради» 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(далі – </w:t>
      </w:r>
      <w:proofErr w:type="spellStart"/>
      <w:r w:rsidRPr="009550C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11CAE" w:rsidRPr="009550C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рішення) підготовлено  загальн</w:t>
      </w:r>
      <w:r w:rsidR="009A7B31" w:rsidRPr="009550C5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відділ</w:t>
      </w:r>
      <w:r w:rsidR="009A7B31" w:rsidRPr="009550C5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апарату обласної ради, враховуючи подання </w:t>
      </w:r>
      <w:r w:rsidR="00C43F98"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структурних підрозділів 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обласної державної адміністрації</w:t>
      </w:r>
      <w:r w:rsidR="00B91368" w:rsidRPr="009550C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F1DD2" w:rsidRPr="009550C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34FCD" w:rsidRPr="00534FCD">
        <w:rPr>
          <w:rFonts w:ascii="Times New Roman" w:hAnsi="Times New Roman" w:cs="Times New Roman"/>
          <w:sz w:val="28"/>
          <w:szCs w:val="28"/>
          <w:lang w:val="uk-UA"/>
        </w:rPr>
        <w:t>Черкаськ</w:t>
      </w:r>
      <w:r w:rsidR="00534FCD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534FCD" w:rsidRPr="00534FCD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захисних масивів Дніпровських водосховищ</w:t>
      </w:r>
      <w:r w:rsidR="00534FCD">
        <w:rPr>
          <w:rFonts w:ascii="Times New Roman" w:hAnsi="Times New Roman" w:cs="Times New Roman"/>
          <w:sz w:val="28"/>
          <w:szCs w:val="28"/>
          <w:lang w:val="uk-UA"/>
        </w:rPr>
        <w:t xml:space="preserve">, управління </w:t>
      </w:r>
      <w:r w:rsidR="00FF6259">
        <w:rPr>
          <w:rFonts w:ascii="Times New Roman" w:hAnsi="Times New Roman" w:cs="Times New Roman"/>
          <w:sz w:val="28"/>
          <w:szCs w:val="28"/>
          <w:lang w:val="uk-UA"/>
        </w:rPr>
        <w:t>об’єктами</w:t>
      </w:r>
      <w:r w:rsidR="00534F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6259">
        <w:rPr>
          <w:rFonts w:ascii="Times New Roman" w:hAnsi="Times New Roman" w:cs="Times New Roman"/>
          <w:sz w:val="28"/>
          <w:szCs w:val="28"/>
          <w:lang w:val="uk-UA"/>
        </w:rPr>
        <w:t xml:space="preserve">спільної власності </w:t>
      </w:r>
      <w:r w:rsidR="00534FCD">
        <w:rPr>
          <w:rFonts w:ascii="Times New Roman" w:hAnsi="Times New Roman" w:cs="Times New Roman"/>
          <w:sz w:val="28"/>
          <w:szCs w:val="28"/>
          <w:lang w:val="uk-UA"/>
        </w:rPr>
        <w:t>територіальних громад</w:t>
      </w:r>
      <w:r w:rsidR="00FF6259"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 w:rsidR="00534F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1CAE"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апарату обласної ради, 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висновк</w:t>
      </w:r>
      <w:r w:rsidR="00BC71BC" w:rsidRPr="009550C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C7340"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BC71BC"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і рекомендації 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 w:rsidR="000C4D03" w:rsidRPr="009550C5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C0B32"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0C4D03" w:rsidRPr="009550C5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  <w:r w:rsidR="00844ADB" w:rsidRPr="008702F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F0835" w:rsidRPr="008702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02F8" w:rsidRPr="008702F8">
        <w:rPr>
          <w:rFonts w:ascii="Times New Roman" w:hAnsi="Times New Roman" w:cs="Times New Roman"/>
          <w:sz w:val="28"/>
          <w:szCs w:val="28"/>
          <w:lang w:val="uk-UA"/>
        </w:rPr>
        <w:t>у зв’язку з виконанням основних завдань і заходів, установлених рішеннями обласної ради, та закінченням терміну дії обласних програм</w:t>
      </w:r>
      <w:r w:rsidRPr="008702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238B" w:rsidRPr="009550C5" w:rsidRDefault="007B238B" w:rsidP="007B23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p w:rsidR="007B238B" w:rsidRPr="009550C5" w:rsidRDefault="007B238B" w:rsidP="007D25D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b/>
          <w:sz w:val="28"/>
          <w:szCs w:val="28"/>
          <w:lang w:val="uk-UA"/>
        </w:rPr>
        <w:tab/>
        <w:t>2. Правові аспекти</w:t>
      </w:r>
    </w:p>
    <w:p w:rsidR="007B238B" w:rsidRPr="009550C5" w:rsidRDefault="007B238B" w:rsidP="007D25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550C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D38FD" w:rsidRPr="009550C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рішення розроблено відповідно до статті 43 Закону України </w:t>
      </w:r>
      <w:r w:rsidR="00C11CAE" w:rsidRPr="009550C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C11CAE" w:rsidRPr="009550C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, статті 2</w:t>
      </w:r>
      <w:r w:rsidR="00226405" w:rsidRPr="009550C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Регламенту Черкаської обласної ради VII</w:t>
      </w:r>
      <w:r w:rsidR="00226405" w:rsidRPr="009550C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скликання, затвердженого рішенням обласної ради</w:t>
      </w:r>
      <w:r w:rsidR="00C11CAE"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26405" w:rsidRPr="009550C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26405" w:rsidRPr="009550C5">
        <w:rPr>
          <w:rFonts w:ascii="Times New Roman" w:hAnsi="Times New Roman" w:cs="Times New Roman"/>
          <w:sz w:val="28"/>
          <w:szCs w:val="28"/>
          <w:lang w:val="uk-UA"/>
        </w:rPr>
        <w:t>.12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226405" w:rsidRPr="009550C5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425EDE" w:rsidRPr="009550C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3-</w:t>
      </w:r>
      <w:r w:rsidR="00226405" w:rsidRPr="009550C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/VIІ</w:t>
      </w:r>
      <w:r w:rsidR="00226405" w:rsidRPr="009550C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, рішення обласної ради від </w:t>
      </w:r>
      <w:r w:rsidR="00226405" w:rsidRPr="009550C5">
        <w:rPr>
          <w:rFonts w:ascii="Times New Roman" w:hAnsi="Times New Roman" w:cs="Times New Roman"/>
          <w:sz w:val="28"/>
          <w:szCs w:val="28"/>
          <w:lang w:val="uk-UA"/>
        </w:rPr>
        <w:t>21.12.2020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8FD" w:rsidRPr="009550C5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3-</w:t>
      </w:r>
      <w:r w:rsidR="00226405" w:rsidRPr="009550C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/VIІ</w:t>
      </w:r>
      <w:r w:rsidR="00226405" w:rsidRPr="009550C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11CAE"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Про Положення про постійні комісії </w:t>
      </w:r>
      <w:r w:rsidR="00226405"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обласної</w:t>
      </w:r>
      <w:r w:rsidR="00C11CAE"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ради»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238B" w:rsidRPr="009550C5" w:rsidRDefault="007B238B" w:rsidP="007B23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238B" w:rsidRPr="009550C5" w:rsidRDefault="007B238B" w:rsidP="007D25D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b/>
          <w:sz w:val="28"/>
          <w:szCs w:val="28"/>
          <w:lang w:val="uk-UA"/>
        </w:rPr>
        <w:t>3. Фінансово-економічне обґрунтування</w:t>
      </w:r>
    </w:p>
    <w:p w:rsidR="007B238B" w:rsidRPr="009550C5" w:rsidRDefault="007B238B" w:rsidP="007D25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</w:t>
      </w:r>
      <w:proofErr w:type="spellStart"/>
      <w:r w:rsidRPr="009550C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D38FD" w:rsidRPr="009550C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рішення не потребує додаткових фінансових витрат.</w:t>
      </w:r>
    </w:p>
    <w:p w:rsidR="007B238B" w:rsidRPr="009550C5" w:rsidRDefault="007B238B" w:rsidP="007B23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238B" w:rsidRPr="009550C5" w:rsidRDefault="007B238B" w:rsidP="007D25D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b/>
          <w:sz w:val="28"/>
          <w:szCs w:val="28"/>
          <w:lang w:val="uk-UA"/>
        </w:rPr>
        <w:t>4. Регіональний аспект</w:t>
      </w:r>
    </w:p>
    <w:p w:rsidR="007B238B" w:rsidRPr="009550C5" w:rsidRDefault="007B238B" w:rsidP="007D25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550C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D38FD" w:rsidRPr="009550C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рішення не зачіпає питань розвитку адміністративно- територіальних одиниць.</w:t>
      </w:r>
    </w:p>
    <w:p w:rsidR="007B238B" w:rsidRPr="009550C5" w:rsidRDefault="007B238B" w:rsidP="007B23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238B" w:rsidRPr="009550C5" w:rsidRDefault="007B238B" w:rsidP="007D25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b/>
          <w:sz w:val="28"/>
          <w:szCs w:val="28"/>
          <w:lang w:val="uk-UA"/>
        </w:rPr>
        <w:t>6. Громадське обговорення</w:t>
      </w:r>
    </w:p>
    <w:p w:rsidR="007B238B" w:rsidRPr="009550C5" w:rsidRDefault="007B238B" w:rsidP="007D25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550C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D38FD" w:rsidRPr="009550C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9550C5">
        <w:rPr>
          <w:rFonts w:ascii="Times New Roman" w:hAnsi="Times New Roman" w:cs="Times New Roman"/>
          <w:sz w:val="28"/>
          <w:szCs w:val="28"/>
          <w:lang w:val="uk-UA"/>
        </w:rPr>
        <w:t xml:space="preserve"> рішення не</w:t>
      </w:r>
      <w:r w:rsidRPr="009550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потребує громадського обговорення.</w:t>
      </w:r>
    </w:p>
    <w:p w:rsidR="007B238B" w:rsidRPr="009550C5" w:rsidRDefault="007B238B" w:rsidP="007B23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6CB1" w:rsidRPr="009550C5" w:rsidRDefault="00026CB1" w:rsidP="007B23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1553" w:rsidRPr="009550C5" w:rsidRDefault="006A1553" w:rsidP="007B23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25D2" w:rsidRDefault="007B238B" w:rsidP="00D139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0C5">
        <w:rPr>
          <w:rFonts w:ascii="Times New Roman" w:hAnsi="Times New Roman" w:cs="Times New Roman"/>
          <w:sz w:val="28"/>
          <w:szCs w:val="28"/>
          <w:lang w:val="uk-UA"/>
        </w:rPr>
        <w:t>Заступник</w:t>
      </w:r>
      <w:r w:rsidR="007D25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7752F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D25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46C7">
        <w:rPr>
          <w:rFonts w:ascii="Times New Roman" w:hAnsi="Times New Roman" w:cs="Times New Roman"/>
          <w:sz w:val="28"/>
          <w:szCs w:val="28"/>
          <w:lang w:val="uk-UA"/>
        </w:rPr>
        <w:t>загального в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ідділу</w:t>
      </w:r>
    </w:p>
    <w:p w:rsidR="003D34FE" w:rsidRPr="009550C5" w:rsidRDefault="007B238B" w:rsidP="00D1395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550C5">
        <w:rPr>
          <w:rFonts w:ascii="Times New Roman" w:hAnsi="Times New Roman" w:cs="Times New Roman"/>
          <w:sz w:val="28"/>
          <w:szCs w:val="28"/>
          <w:lang w:val="uk-UA"/>
        </w:rPr>
        <w:t>виконавчого</w:t>
      </w:r>
      <w:r w:rsidR="007D25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>апарату обласної ради</w:t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550C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46C7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7752F5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bookmarkStart w:id="0" w:name="_GoBack"/>
      <w:bookmarkEnd w:id="0"/>
      <w:r w:rsidR="00AD46C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752F5">
        <w:rPr>
          <w:rFonts w:ascii="Times New Roman" w:hAnsi="Times New Roman" w:cs="Times New Roman"/>
          <w:sz w:val="28"/>
          <w:szCs w:val="28"/>
          <w:lang w:val="uk-UA"/>
        </w:rPr>
        <w:t>Тетяна СИНІЛЬНИК</w:t>
      </w:r>
    </w:p>
    <w:sectPr w:rsidR="003D34FE" w:rsidRPr="009550C5" w:rsidSect="004204A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238B"/>
    <w:rsid w:val="00026CB1"/>
    <w:rsid w:val="00037E91"/>
    <w:rsid w:val="00046DBA"/>
    <w:rsid w:val="000C4D03"/>
    <w:rsid w:val="000D432B"/>
    <w:rsid w:val="001A3783"/>
    <w:rsid w:val="001C0B32"/>
    <w:rsid w:val="00226405"/>
    <w:rsid w:val="002D38FD"/>
    <w:rsid w:val="003A0C1B"/>
    <w:rsid w:val="003C7340"/>
    <w:rsid w:val="003D34FE"/>
    <w:rsid w:val="00425EDE"/>
    <w:rsid w:val="00447279"/>
    <w:rsid w:val="004668DF"/>
    <w:rsid w:val="004B538D"/>
    <w:rsid w:val="00534FCD"/>
    <w:rsid w:val="00564021"/>
    <w:rsid w:val="006A1553"/>
    <w:rsid w:val="006F0835"/>
    <w:rsid w:val="0074611E"/>
    <w:rsid w:val="007752F5"/>
    <w:rsid w:val="007B238B"/>
    <w:rsid w:val="007D25D2"/>
    <w:rsid w:val="008408F9"/>
    <w:rsid w:val="00844ADB"/>
    <w:rsid w:val="008702F8"/>
    <w:rsid w:val="00900E93"/>
    <w:rsid w:val="009550C5"/>
    <w:rsid w:val="009A7B31"/>
    <w:rsid w:val="00AD46C7"/>
    <w:rsid w:val="00AF1DD2"/>
    <w:rsid w:val="00B91368"/>
    <w:rsid w:val="00BC71BC"/>
    <w:rsid w:val="00C11CAE"/>
    <w:rsid w:val="00C43F98"/>
    <w:rsid w:val="00C96D0D"/>
    <w:rsid w:val="00CA6F65"/>
    <w:rsid w:val="00CE5B2F"/>
    <w:rsid w:val="00D1395E"/>
    <w:rsid w:val="00D710D8"/>
    <w:rsid w:val="00DD3C88"/>
    <w:rsid w:val="00DF12FB"/>
    <w:rsid w:val="00E069E3"/>
    <w:rsid w:val="00FF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3FAD6-CAA3-4BBF-9AB3-BE7A1FC9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1B0AB-3139-4EF0-931E-077CA5297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</dc:creator>
  <cp:keywords/>
  <dc:description/>
  <cp:lastModifiedBy>RePack by Diakov</cp:lastModifiedBy>
  <cp:revision>32</cp:revision>
  <dcterms:created xsi:type="dcterms:W3CDTF">2016-08-03T08:47:00Z</dcterms:created>
  <dcterms:modified xsi:type="dcterms:W3CDTF">2024-06-05T09:18:00Z</dcterms:modified>
</cp:coreProperties>
</file>