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06C0" w:rsidRPr="00321B4E" w:rsidRDefault="008D06C0" w:rsidP="008D06C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Пояснювальна</w:t>
      </w:r>
      <w:proofErr w:type="spellEnd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записка</w:t>
      </w:r>
    </w:p>
    <w:p w:rsidR="008D06C0" w:rsidRPr="00321B4E" w:rsidRDefault="008D06C0" w:rsidP="008D06C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до про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є</w:t>
      </w:r>
      <w:proofErr w:type="spellStart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кту</w:t>
      </w:r>
      <w:proofErr w:type="spellEnd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рішення</w:t>
      </w:r>
      <w:proofErr w:type="spellEnd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обласної</w:t>
      </w:r>
      <w:proofErr w:type="spellEnd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ради</w:t>
      </w:r>
    </w:p>
    <w:p w:rsidR="008D06C0" w:rsidRPr="00321B4E" w:rsidRDefault="008D06C0" w:rsidP="008D06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1B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</w:t>
      </w:r>
      <w:r w:rsidRPr="00321B4E">
        <w:rPr>
          <w:rFonts w:ascii="Times New Roman" w:hAnsi="Times New Roman"/>
          <w:b/>
          <w:sz w:val="28"/>
          <w:szCs w:val="28"/>
        </w:rPr>
        <w:t xml:space="preserve">Про 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>припинення права постійного користування земельними ділянками та надання їх у користування</w:t>
      </w:r>
      <w:r w:rsidRPr="00321B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</w:p>
    <w:p w:rsidR="008D06C0" w:rsidRPr="00321B4E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6C0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кт рішення обласної ради </w:t>
      </w:r>
      <w:r w:rsidRPr="00321B4E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321B4E">
        <w:rPr>
          <w:rFonts w:ascii="Times New Roman" w:hAnsi="Times New Roman"/>
          <w:sz w:val="28"/>
          <w:szCs w:val="28"/>
          <w:lang w:val="uk-UA"/>
        </w:rPr>
        <w:t>Про припинення права постійного користування земельними ділянками та надання їх у користування</w:t>
      </w:r>
      <w:r w:rsidRPr="00321B4E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підготовлено на підставі звернень </w:t>
      </w:r>
      <w:r w:rsidRPr="00321B4E">
        <w:rPr>
          <w:rFonts w:ascii="Times New Roman" w:hAnsi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Христинівська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центральна районна аптека № 84</w:t>
      </w:r>
      <w:r w:rsidRPr="00321B4E">
        <w:rPr>
          <w:rFonts w:ascii="Times New Roman" w:hAnsi="Times New Roman"/>
          <w:sz w:val="28"/>
          <w:szCs w:val="28"/>
          <w:lang w:val="uk-UA"/>
        </w:rPr>
        <w:t>» Черкаської обласної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листами від 28.09.2023 № 1 та від 12.10.2023 № 2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про розгляд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припинення права постійного користування земельними ділянками, </w:t>
      </w:r>
      <w:r>
        <w:rPr>
          <w:rFonts w:ascii="Times New Roman" w:hAnsi="Times New Roman"/>
          <w:sz w:val="28"/>
          <w:szCs w:val="28"/>
          <w:lang w:val="uk-UA"/>
        </w:rPr>
        <w:t>та листів від 18.10.2023</w:t>
      </w:r>
      <w:r w:rsidRPr="00C95D99">
        <w:rPr>
          <w:rFonts w:ascii="Times New Roman" w:hAnsi="Times New Roman"/>
          <w:sz w:val="28"/>
          <w:szCs w:val="28"/>
          <w:lang w:val="uk-UA"/>
        </w:rPr>
        <w:t xml:space="preserve"> № 909 та від 18.10.2023 № 911 про розгляд питання щодо надання земельних ділянок у постійне користування </w:t>
      </w:r>
      <w:r w:rsidRPr="00321B4E">
        <w:rPr>
          <w:rFonts w:ascii="Times New Roman" w:hAnsi="Times New Roman"/>
          <w:sz w:val="28"/>
          <w:szCs w:val="28"/>
          <w:lang w:val="uk-UA"/>
        </w:rPr>
        <w:t>Черкаськ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обласн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«Фармація»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підприємство).</w:t>
      </w:r>
    </w:p>
    <w:p w:rsidR="008D06C0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6C0" w:rsidRPr="00325416" w:rsidRDefault="008D06C0" w:rsidP="008D06C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C95D99">
        <w:rPr>
          <w:rFonts w:ascii="Times New Roman" w:hAnsi="Times New Roman"/>
          <w:b/>
          <w:sz w:val="28"/>
          <w:szCs w:val="28"/>
          <w:lang w:val="uk-UA"/>
        </w:rPr>
        <w:t>Мета та шляхи досягнення</w:t>
      </w:r>
      <w:r w:rsidRPr="007D263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06C0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зв’язку з прийнят</w:t>
      </w:r>
      <w:r>
        <w:rPr>
          <w:rFonts w:ascii="Times New Roman" w:hAnsi="Times New Roman"/>
          <w:sz w:val="28"/>
          <w:szCs w:val="28"/>
          <w:lang w:val="uk-UA"/>
        </w:rPr>
        <w:t>им рішення обласної ради від 16.11.2018 № 26-6</w:t>
      </w:r>
      <w:r w:rsidRPr="00321B4E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«Про припинення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sz w:val="28"/>
          <w:szCs w:val="28"/>
          <w:lang w:val="uk-UA"/>
        </w:rPr>
        <w:t>юридичної особи – КОМУНАЛЬНЕ ПІДПРИЄМСТВО «</w:t>
      </w:r>
      <w:r>
        <w:rPr>
          <w:rFonts w:ascii="Times New Roman" w:hAnsi="Times New Roman"/>
          <w:sz w:val="28"/>
          <w:szCs w:val="28"/>
          <w:lang w:val="uk-UA"/>
        </w:rPr>
        <w:t>ХРИСТИНІВСЬКА ЦЕНТРАЛЬНА РАЙОННА АПТЕКА № 84»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ЧЕРКАСЬКОЇ ОБЛАСНОЇ РАДИ»</w:t>
      </w:r>
      <w:r>
        <w:rPr>
          <w:rFonts w:ascii="Times New Roman" w:hAnsi="Times New Roman"/>
          <w:sz w:val="28"/>
          <w:szCs w:val="28"/>
          <w:lang w:val="uk-UA"/>
        </w:rPr>
        <w:t xml:space="preserve"> та в</w:t>
      </w:r>
      <w:r w:rsidRPr="00DC4810">
        <w:rPr>
          <w:rFonts w:ascii="Times New Roman" w:hAnsi="Times New Roman"/>
          <w:sz w:val="28"/>
          <w:szCs w:val="28"/>
          <w:lang w:val="uk-UA"/>
        </w:rPr>
        <w:t>раховуючи передавальний акт активів та пасивів комунального підприємства «</w:t>
      </w:r>
      <w:bookmarkStart w:id="0" w:name="_GoBack"/>
      <w:bookmarkEnd w:id="0"/>
      <w:proofErr w:type="spellStart"/>
      <w:r w:rsidRPr="00DC4810">
        <w:rPr>
          <w:rFonts w:ascii="Times New Roman" w:hAnsi="Times New Roman"/>
          <w:sz w:val="28"/>
          <w:szCs w:val="28"/>
          <w:lang w:val="uk-UA"/>
        </w:rPr>
        <w:t>Христинівська</w:t>
      </w:r>
      <w:proofErr w:type="spellEnd"/>
      <w:r w:rsidRPr="00DC4810">
        <w:rPr>
          <w:rFonts w:ascii="Times New Roman" w:hAnsi="Times New Roman"/>
          <w:sz w:val="28"/>
          <w:szCs w:val="28"/>
          <w:lang w:val="uk-UA"/>
        </w:rPr>
        <w:t xml:space="preserve"> центральна районна аптека № 84» Черкаської обласної ради» до</w:t>
      </w:r>
      <w:r>
        <w:rPr>
          <w:rFonts w:ascii="Times New Roman" w:hAnsi="Times New Roman"/>
          <w:sz w:val="28"/>
          <w:szCs w:val="28"/>
          <w:lang w:val="uk-UA"/>
        </w:rPr>
        <w:t xml:space="preserve"> підприємства</w:t>
      </w:r>
      <w:r w:rsidRPr="00DC4810">
        <w:rPr>
          <w:rFonts w:ascii="Times New Roman" w:hAnsi="Times New Roman"/>
          <w:sz w:val="28"/>
          <w:szCs w:val="28"/>
          <w:lang w:val="uk-UA"/>
        </w:rPr>
        <w:t>, затвердженого розпорядженням голови Черкаської облас</w:t>
      </w:r>
      <w:r>
        <w:rPr>
          <w:rFonts w:ascii="Times New Roman" w:hAnsi="Times New Roman"/>
          <w:sz w:val="28"/>
          <w:szCs w:val="28"/>
          <w:lang w:val="uk-UA"/>
        </w:rPr>
        <w:t>ної ради від 27.03.2019 № 144-р</w:t>
      </w:r>
      <w:r w:rsidR="00297F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="00297FB1" w:rsidRPr="00297FB1">
        <w:rPr>
          <w:rFonts w:ascii="Times New Roman" w:hAnsi="Times New Roman"/>
          <w:sz w:val="28"/>
          <w:szCs w:val="28"/>
          <w:lang w:val="uk-UA"/>
        </w:rPr>
        <w:t>Великосевастянівської</w:t>
      </w:r>
      <w:proofErr w:type="spellEnd"/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proofErr w:type="spellStart"/>
      <w:r w:rsidR="00297FB1" w:rsidRPr="00297FB1">
        <w:rPr>
          <w:rFonts w:ascii="Times New Roman" w:hAnsi="Times New Roman"/>
          <w:sz w:val="28"/>
          <w:szCs w:val="28"/>
          <w:lang w:val="uk-UA"/>
        </w:rPr>
        <w:t>Христинівського</w:t>
      </w:r>
      <w:proofErr w:type="spellEnd"/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 району Черкаської області  від 01.02.2016 № 4-14/</w:t>
      </w:r>
      <w:r w:rsidR="00297FB1" w:rsidRPr="00297FB1">
        <w:rPr>
          <w:rFonts w:ascii="Times New Roman" w:hAnsi="Times New Roman"/>
          <w:sz w:val="28"/>
          <w:szCs w:val="28"/>
          <w:lang w:val="en-US"/>
        </w:rPr>
        <w:t>VII</w:t>
      </w:r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села </w:t>
      </w:r>
      <w:proofErr w:type="spellStart"/>
      <w:r w:rsidR="00297FB1" w:rsidRPr="00297FB1">
        <w:rPr>
          <w:rFonts w:ascii="Times New Roman" w:hAnsi="Times New Roman"/>
          <w:sz w:val="28"/>
          <w:szCs w:val="28"/>
          <w:lang w:val="uk-UA"/>
        </w:rPr>
        <w:t>В.Севастянівка</w:t>
      </w:r>
      <w:proofErr w:type="spellEnd"/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», розпорядження </w:t>
      </w:r>
      <w:proofErr w:type="spellStart"/>
      <w:r w:rsidR="00297FB1" w:rsidRPr="00297FB1">
        <w:rPr>
          <w:rFonts w:ascii="Times New Roman" w:hAnsi="Times New Roman"/>
          <w:sz w:val="28"/>
          <w:szCs w:val="28"/>
          <w:lang w:val="uk-UA"/>
        </w:rPr>
        <w:t>Івангородської</w:t>
      </w:r>
      <w:proofErr w:type="spellEnd"/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proofErr w:type="spellStart"/>
      <w:r w:rsidR="00297FB1" w:rsidRPr="00297FB1">
        <w:rPr>
          <w:rFonts w:ascii="Times New Roman" w:hAnsi="Times New Roman"/>
          <w:sz w:val="28"/>
          <w:szCs w:val="28"/>
          <w:lang w:val="uk-UA"/>
        </w:rPr>
        <w:t>Христинівського</w:t>
      </w:r>
      <w:proofErr w:type="spellEnd"/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 району Черкаської області від 16.02.2016 № 16 «Про перейменування вулиць с. Івангород </w:t>
      </w:r>
      <w:proofErr w:type="spellStart"/>
      <w:r w:rsidR="00297FB1" w:rsidRPr="00297FB1">
        <w:rPr>
          <w:rFonts w:ascii="Times New Roman" w:hAnsi="Times New Roman"/>
          <w:sz w:val="28"/>
          <w:szCs w:val="28"/>
          <w:lang w:val="uk-UA"/>
        </w:rPr>
        <w:t>Івангородської</w:t>
      </w:r>
      <w:proofErr w:type="spellEnd"/>
      <w:r w:rsidR="00297FB1" w:rsidRPr="00297FB1">
        <w:rPr>
          <w:rFonts w:ascii="Times New Roman" w:hAnsi="Times New Roman"/>
          <w:sz w:val="28"/>
          <w:szCs w:val="28"/>
          <w:lang w:val="uk-UA"/>
        </w:rPr>
        <w:t xml:space="preserve"> сільської ради»,</w:t>
      </w:r>
      <w:r w:rsidR="00297FB1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нерухоме майно за адресами: </w:t>
      </w:r>
      <w:r w:rsidRPr="00583778">
        <w:rPr>
          <w:rFonts w:ascii="Times New Roman" w:hAnsi="Times New Roman"/>
          <w:sz w:val="28"/>
          <w:szCs w:val="28"/>
          <w:lang w:val="uk-UA"/>
        </w:rPr>
        <w:t xml:space="preserve">Черкаська область,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 xml:space="preserve"> район, село Ліщинівка, вулиця Центральна, 54;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3778">
        <w:rPr>
          <w:rFonts w:ascii="Times New Roman" w:hAnsi="Times New Roman"/>
          <w:sz w:val="28"/>
          <w:szCs w:val="28"/>
          <w:lang w:val="uk-UA"/>
        </w:rPr>
        <w:t>Черкаська область, Христинівський район</w:t>
      </w:r>
      <w:r w:rsidR="00185358">
        <w:rPr>
          <w:rFonts w:ascii="Times New Roman" w:hAnsi="Times New Roman"/>
          <w:sz w:val="28"/>
          <w:szCs w:val="28"/>
          <w:lang w:val="uk-UA"/>
        </w:rPr>
        <w:t>, село Івангород, вулиця Козацька (Леніна)</w:t>
      </w:r>
      <w:r w:rsidRPr="00583778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583778">
        <w:rPr>
          <w:rFonts w:ascii="Times New Roman" w:hAnsi="Times New Roman"/>
          <w:sz w:val="28"/>
          <w:szCs w:val="28"/>
          <w:lang w:val="uk-UA"/>
        </w:rPr>
        <w:t xml:space="preserve">Черкаська область,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 xml:space="preserve"> район, село Верхнячка, вулиця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Пеніжківська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>, 9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583778">
        <w:rPr>
          <w:rFonts w:ascii="Times New Roman" w:hAnsi="Times New Roman"/>
          <w:sz w:val="28"/>
          <w:szCs w:val="28"/>
          <w:lang w:val="uk-UA"/>
        </w:rPr>
        <w:t>Черкаська обл., Христинівський район, село Велика С</w:t>
      </w:r>
      <w:r w:rsidR="00185358">
        <w:rPr>
          <w:rFonts w:ascii="Times New Roman" w:hAnsi="Times New Roman"/>
          <w:sz w:val="28"/>
          <w:szCs w:val="28"/>
          <w:lang w:val="uk-UA"/>
        </w:rPr>
        <w:t xml:space="preserve">евастянівка, вулиця </w:t>
      </w:r>
      <w:proofErr w:type="spellStart"/>
      <w:r w:rsidR="00185358">
        <w:rPr>
          <w:rFonts w:ascii="Times New Roman" w:hAnsi="Times New Roman"/>
          <w:sz w:val="28"/>
          <w:szCs w:val="28"/>
          <w:lang w:val="uk-UA"/>
        </w:rPr>
        <w:t>Драченка</w:t>
      </w:r>
      <w:proofErr w:type="spellEnd"/>
      <w:r w:rsidR="00185358">
        <w:rPr>
          <w:rFonts w:ascii="Times New Roman" w:hAnsi="Times New Roman"/>
          <w:sz w:val="28"/>
          <w:szCs w:val="28"/>
          <w:lang w:val="uk-UA"/>
        </w:rPr>
        <w:t xml:space="preserve"> (Леніна)</w:t>
      </w:r>
      <w:r>
        <w:rPr>
          <w:rFonts w:ascii="Times New Roman" w:hAnsi="Times New Roman"/>
          <w:sz w:val="28"/>
          <w:szCs w:val="28"/>
          <w:lang w:val="uk-UA"/>
        </w:rPr>
        <w:t xml:space="preserve"> 195 передане в господарське відання підприємства.</w:t>
      </w:r>
    </w:p>
    <w:p w:rsidR="008D06C0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0F76C0">
        <w:rPr>
          <w:rFonts w:ascii="Times New Roman" w:hAnsi="Times New Roman"/>
          <w:sz w:val="28"/>
          <w:szCs w:val="28"/>
          <w:lang w:val="uk-UA"/>
        </w:rPr>
        <w:t xml:space="preserve">емельне законодавство не передбачає автоматичного переходу права постійного користування до юридичної особи, </w:t>
      </w:r>
      <w:r>
        <w:rPr>
          <w:rFonts w:ascii="Times New Roman" w:hAnsi="Times New Roman"/>
          <w:sz w:val="28"/>
          <w:szCs w:val="28"/>
          <w:lang w:val="uk-UA"/>
        </w:rPr>
        <w:t xml:space="preserve">тому таке право </w:t>
      </w:r>
      <w:r w:rsidRPr="000F76C0">
        <w:rPr>
          <w:rFonts w:ascii="Times New Roman" w:hAnsi="Times New Roman"/>
          <w:sz w:val="28"/>
          <w:szCs w:val="28"/>
          <w:lang w:val="uk-UA"/>
        </w:rPr>
        <w:t>припиняється з моменту припинення юридичної особи, а правонаступник його не набуває.</w:t>
      </w:r>
    </w:p>
    <w:p w:rsidR="008D06C0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той же час частиною третьою статті 142 Земельного кодексу України визначено, що</w:t>
      </w:r>
      <w:r w:rsidRPr="000F76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0F76C0">
        <w:rPr>
          <w:rFonts w:ascii="Times New Roman" w:hAnsi="Times New Roman"/>
          <w:sz w:val="28"/>
          <w:szCs w:val="28"/>
          <w:lang w:val="uk-UA"/>
        </w:rPr>
        <w:t>рипинення права постійного користування земельною ділянкою у разі добровільної відмови землекористувача здійснюється за його заявою до власника земельної ділянки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06C0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Черкаської обласної ради </w:t>
      </w:r>
      <w:r w:rsidRPr="00321B4E">
        <w:rPr>
          <w:rFonts w:ascii="Times New Roman" w:hAnsi="Times New Roman"/>
          <w:sz w:val="28"/>
          <w:szCs w:val="28"/>
          <w:lang w:val="uk-UA"/>
        </w:rPr>
        <w:t>звернулось КОМУНАЛЬНЕ ПІДПРИЄМСТВО «</w:t>
      </w:r>
      <w:r>
        <w:rPr>
          <w:rFonts w:ascii="Times New Roman" w:hAnsi="Times New Roman"/>
          <w:sz w:val="28"/>
          <w:szCs w:val="28"/>
          <w:lang w:val="uk-UA"/>
        </w:rPr>
        <w:t>ХРИСТИНІВСЬКА ЦЕНТРАЛЬНА РАЙОННА АПТЕКА № 84»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ЧЕРКАСЬКОЇ ОБЛАСНОЇ РАДИ»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про розгляд питання щодо </w:t>
      </w:r>
      <w:r>
        <w:rPr>
          <w:rFonts w:ascii="Times New Roman" w:hAnsi="Times New Roman"/>
          <w:sz w:val="28"/>
          <w:szCs w:val="28"/>
          <w:lang w:val="uk-UA"/>
        </w:rPr>
        <w:t xml:space="preserve">припинення права постійного користування у зв’язку із передачею нерухомого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майна, що розташоване на даних земельних ділянках до підприємства, наступних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земельних д</w:t>
      </w:r>
      <w:r>
        <w:rPr>
          <w:rFonts w:ascii="Times New Roman" w:hAnsi="Times New Roman"/>
          <w:sz w:val="28"/>
          <w:szCs w:val="28"/>
          <w:lang w:val="uk-UA"/>
        </w:rPr>
        <w:t xml:space="preserve">ілянок: </w:t>
      </w:r>
    </w:p>
    <w:p w:rsidR="008D06C0" w:rsidRPr="00583778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3778">
        <w:rPr>
          <w:rFonts w:ascii="Times New Roman" w:hAnsi="Times New Roman"/>
          <w:sz w:val="28"/>
          <w:szCs w:val="28"/>
          <w:lang w:val="uk-UA"/>
        </w:rPr>
        <w:t>1) </w:t>
      </w:r>
      <w:r w:rsidR="003F401F" w:rsidRPr="003F401F">
        <w:rPr>
          <w:rFonts w:ascii="Times New Roman" w:hAnsi="Times New Roman"/>
          <w:sz w:val="28"/>
          <w:szCs w:val="28"/>
          <w:lang w:val="uk-UA"/>
        </w:rPr>
        <w:t>для будівництва та обслуговування будівель закладів охорони здоров’я та соціальної допомоги,</w:t>
      </w:r>
      <w:r w:rsidR="003F40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3778">
        <w:rPr>
          <w:rFonts w:ascii="Times New Roman" w:hAnsi="Times New Roman"/>
          <w:sz w:val="28"/>
          <w:szCs w:val="28"/>
          <w:lang w:val="uk-UA"/>
        </w:rPr>
        <w:t>площею 0,1027 га, кадастровий номер 7124683500:01</w:t>
      </w:r>
      <w:r w:rsidR="003F401F">
        <w:rPr>
          <w:rFonts w:ascii="Times New Roman" w:hAnsi="Times New Roman"/>
          <w:sz w:val="28"/>
          <w:szCs w:val="28"/>
          <w:lang w:val="uk-UA"/>
        </w:rPr>
        <w:t xml:space="preserve">:002:0094, </w:t>
      </w:r>
      <w:r w:rsidRPr="00583778">
        <w:rPr>
          <w:rFonts w:ascii="Times New Roman" w:hAnsi="Times New Roman"/>
          <w:sz w:val="28"/>
          <w:szCs w:val="28"/>
          <w:lang w:val="uk-UA"/>
        </w:rPr>
        <w:t xml:space="preserve">що знаходиться за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 xml:space="preserve">: Черкаська область,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 xml:space="preserve"> район, село Ліщинівка, вулиця Центральна, 54;</w:t>
      </w:r>
    </w:p>
    <w:p w:rsidR="008D06C0" w:rsidRPr="00583778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3778">
        <w:rPr>
          <w:rFonts w:ascii="Times New Roman" w:hAnsi="Times New Roman"/>
          <w:sz w:val="28"/>
          <w:szCs w:val="28"/>
          <w:lang w:val="uk-UA"/>
        </w:rPr>
        <w:t>2) </w:t>
      </w:r>
      <w:r w:rsidR="003F401F" w:rsidRPr="003F401F">
        <w:rPr>
          <w:rFonts w:ascii="Times New Roman" w:hAnsi="Times New Roman"/>
          <w:sz w:val="28"/>
          <w:szCs w:val="28"/>
          <w:lang w:val="uk-UA"/>
        </w:rPr>
        <w:t xml:space="preserve">для будівництва та обслуговування будівель торгівлі, </w:t>
      </w:r>
      <w:r w:rsidRPr="00583778">
        <w:rPr>
          <w:rFonts w:ascii="Times New Roman" w:hAnsi="Times New Roman"/>
          <w:sz w:val="28"/>
          <w:szCs w:val="28"/>
          <w:lang w:val="uk-UA"/>
        </w:rPr>
        <w:t xml:space="preserve">площею 0,0631 га, кадастровий </w:t>
      </w:r>
      <w:r w:rsidR="003F401F">
        <w:rPr>
          <w:rFonts w:ascii="Times New Roman" w:hAnsi="Times New Roman"/>
          <w:sz w:val="28"/>
          <w:szCs w:val="28"/>
          <w:lang w:val="uk-UA"/>
        </w:rPr>
        <w:t xml:space="preserve">номер 7124682500:01:001:0008, </w:t>
      </w:r>
      <w:r w:rsidRPr="00583778">
        <w:rPr>
          <w:rFonts w:ascii="Times New Roman" w:hAnsi="Times New Roman"/>
          <w:sz w:val="28"/>
          <w:szCs w:val="28"/>
          <w:lang w:val="uk-UA"/>
        </w:rPr>
        <w:t>що знаходиться за адресою: Черкаська область, Христинівський район</w:t>
      </w:r>
      <w:r w:rsidR="00185358">
        <w:rPr>
          <w:rFonts w:ascii="Times New Roman" w:hAnsi="Times New Roman"/>
          <w:sz w:val="28"/>
          <w:szCs w:val="28"/>
          <w:lang w:val="uk-UA"/>
        </w:rPr>
        <w:t>, село Івангород, вулиця Козацька (Леніна)</w:t>
      </w:r>
      <w:r w:rsidRPr="00583778">
        <w:rPr>
          <w:rFonts w:ascii="Times New Roman" w:hAnsi="Times New Roman"/>
          <w:sz w:val="28"/>
          <w:szCs w:val="28"/>
          <w:lang w:val="uk-UA"/>
        </w:rPr>
        <w:t xml:space="preserve"> 1;</w:t>
      </w:r>
    </w:p>
    <w:p w:rsidR="008D06C0" w:rsidRPr="00583778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3778">
        <w:rPr>
          <w:rFonts w:ascii="Times New Roman" w:hAnsi="Times New Roman"/>
          <w:sz w:val="28"/>
          <w:szCs w:val="28"/>
          <w:lang w:val="uk-UA"/>
        </w:rPr>
        <w:t>3) </w:t>
      </w:r>
      <w:r w:rsidR="003F401F" w:rsidRPr="003F401F">
        <w:rPr>
          <w:rFonts w:ascii="Times New Roman" w:hAnsi="Times New Roman"/>
          <w:sz w:val="28"/>
          <w:szCs w:val="28"/>
          <w:lang w:val="uk-UA"/>
        </w:rPr>
        <w:t>для будівництва та обслуговування будівель торгівлі</w:t>
      </w:r>
      <w:r w:rsidR="003F401F">
        <w:rPr>
          <w:sz w:val="28"/>
          <w:szCs w:val="28"/>
          <w:lang w:val="uk-UA"/>
        </w:rPr>
        <w:t xml:space="preserve">,   </w:t>
      </w:r>
      <w:r w:rsidRPr="00583778">
        <w:rPr>
          <w:rFonts w:ascii="Times New Roman" w:hAnsi="Times New Roman"/>
          <w:sz w:val="28"/>
          <w:szCs w:val="28"/>
          <w:lang w:val="uk-UA"/>
        </w:rPr>
        <w:t>площею 0,0867 га, кадастровий номер 7124655300</w:t>
      </w:r>
      <w:r w:rsidR="003F401F">
        <w:rPr>
          <w:rFonts w:ascii="Times New Roman" w:hAnsi="Times New Roman"/>
          <w:sz w:val="28"/>
          <w:szCs w:val="28"/>
          <w:lang w:val="uk-UA"/>
        </w:rPr>
        <w:t xml:space="preserve">:01:002:0148, </w:t>
      </w:r>
      <w:r w:rsidRPr="00583778">
        <w:rPr>
          <w:rFonts w:ascii="Times New Roman" w:hAnsi="Times New Roman"/>
          <w:sz w:val="28"/>
          <w:szCs w:val="28"/>
          <w:lang w:val="uk-UA"/>
        </w:rPr>
        <w:t xml:space="preserve">що знаходиться за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 xml:space="preserve">: Черкаська область,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 xml:space="preserve"> район, село Верхнячка, вулиця </w:t>
      </w:r>
      <w:proofErr w:type="spellStart"/>
      <w:r w:rsidRPr="00583778">
        <w:rPr>
          <w:rFonts w:ascii="Times New Roman" w:hAnsi="Times New Roman"/>
          <w:sz w:val="28"/>
          <w:szCs w:val="28"/>
          <w:lang w:val="uk-UA"/>
        </w:rPr>
        <w:t>Пеніжківська</w:t>
      </w:r>
      <w:proofErr w:type="spellEnd"/>
      <w:r w:rsidRPr="00583778">
        <w:rPr>
          <w:rFonts w:ascii="Times New Roman" w:hAnsi="Times New Roman"/>
          <w:sz w:val="28"/>
          <w:szCs w:val="28"/>
          <w:lang w:val="uk-UA"/>
        </w:rPr>
        <w:t>, 9;</w:t>
      </w:r>
    </w:p>
    <w:p w:rsidR="008D06C0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3778">
        <w:rPr>
          <w:rFonts w:ascii="Times New Roman" w:hAnsi="Times New Roman"/>
          <w:sz w:val="28"/>
          <w:szCs w:val="28"/>
          <w:lang w:val="uk-UA"/>
        </w:rPr>
        <w:t>4) </w:t>
      </w:r>
      <w:r w:rsidR="003F401F" w:rsidRPr="003F401F">
        <w:rPr>
          <w:rFonts w:ascii="Times New Roman" w:hAnsi="Times New Roman"/>
          <w:sz w:val="28"/>
          <w:szCs w:val="28"/>
          <w:lang w:val="uk-UA"/>
        </w:rPr>
        <w:t>для будівництва та обслуговування будівель торгівлі,</w:t>
      </w:r>
      <w:r w:rsidR="003F40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3778">
        <w:rPr>
          <w:rFonts w:ascii="Times New Roman" w:hAnsi="Times New Roman"/>
          <w:sz w:val="28"/>
          <w:szCs w:val="28"/>
          <w:lang w:val="uk-UA"/>
        </w:rPr>
        <w:t>площею 0,0251 га, кадастровий номер 7124681000:04:0</w:t>
      </w:r>
      <w:r w:rsidR="003F401F">
        <w:rPr>
          <w:rFonts w:ascii="Times New Roman" w:hAnsi="Times New Roman"/>
          <w:sz w:val="28"/>
          <w:szCs w:val="28"/>
          <w:lang w:val="uk-UA"/>
        </w:rPr>
        <w:t xml:space="preserve">02:0015, </w:t>
      </w:r>
      <w:r w:rsidRPr="00583778">
        <w:rPr>
          <w:rFonts w:ascii="Times New Roman" w:hAnsi="Times New Roman"/>
          <w:sz w:val="28"/>
          <w:szCs w:val="28"/>
          <w:lang w:val="uk-UA"/>
        </w:rPr>
        <w:t>що знаходиться за адресою: Черкаська обл., Христинівський район, село Велика С</w:t>
      </w:r>
      <w:r w:rsidR="00185358">
        <w:rPr>
          <w:rFonts w:ascii="Times New Roman" w:hAnsi="Times New Roman"/>
          <w:sz w:val="28"/>
          <w:szCs w:val="28"/>
          <w:lang w:val="uk-UA"/>
        </w:rPr>
        <w:t xml:space="preserve">евастянівка, вулиця </w:t>
      </w:r>
      <w:proofErr w:type="spellStart"/>
      <w:r w:rsidR="00185358">
        <w:rPr>
          <w:rFonts w:ascii="Times New Roman" w:hAnsi="Times New Roman"/>
          <w:sz w:val="28"/>
          <w:szCs w:val="28"/>
          <w:lang w:val="uk-UA"/>
        </w:rPr>
        <w:t>Драченка</w:t>
      </w:r>
      <w:proofErr w:type="spellEnd"/>
      <w:r w:rsidR="00185358">
        <w:rPr>
          <w:rFonts w:ascii="Times New Roman" w:hAnsi="Times New Roman"/>
          <w:sz w:val="28"/>
          <w:szCs w:val="28"/>
          <w:lang w:val="uk-UA"/>
        </w:rPr>
        <w:t xml:space="preserve"> (Леніна)</w:t>
      </w:r>
      <w:r>
        <w:rPr>
          <w:rFonts w:ascii="Times New Roman" w:hAnsi="Times New Roman"/>
          <w:sz w:val="28"/>
          <w:szCs w:val="28"/>
          <w:lang w:val="uk-UA"/>
        </w:rPr>
        <w:t xml:space="preserve"> 195.</w:t>
      </w:r>
    </w:p>
    <w:p w:rsidR="008D06C0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Водночас до Черкаської обласної ради, оскільки на підставі  </w:t>
      </w:r>
      <w:r w:rsidRPr="00927A3A">
        <w:rPr>
          <w:rFonts w:ascii="Times New Roman" w:hAnsi="Times New Roman"/>
          <w:sz w:val="28"/>
          <w:szCs w:val="28"/>
          <w:lang w:val="uk-UA"/>
        </w:rPr>
        <w:t>укладен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27A3A">
        <w:rPr>
          <w:rFonts w:ascii="Times New Roman" w:hAnsi="Times New Roman"/>
          <w:sz w:val="28"/>
          <w:szCs w:val="28"/>
          <w:lang w:val="uk-UA"/>
        </w:rPr>
        <w:t xml:space="preserve"> догов</w:t>
      </w:r>
      <w:r>
        <w:rPr>
          <w:rFonts w:ascii="Times New Roman" w:hAnsi="Times New Roman"/>
          <w:sz w:val="28"/>
          <w:szCs w:val="28"/>
          <w:lang w:val="uk-UA"/>
        </w:rPr>
        <w:t>ору</w:t>
      </w:r>
      <w:r w:rsidRPr="00927A3A">
        <w:rPr>
          <w:rFonts w:ascii="Times New Roman" w:hAnsi="Times New Roman"/>
          <w:sz w:val="28"/>
          <w:szCs w:val="28"/>
          <w:lang w:val="uk-UA"/>
        </w:rPr>
        <w:t xml:space="preserve"> про закріплення майна спільної власності територіальних громад сіл, селищ та міст області на праві господарського відання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927A3A">
        <w:rPr>
          <w:rFonts w:ascii="Times New Roman" w:hAnsi="Times New Roman"/>
          <w:sz w:val="28"/>
          <w:szCs w:val="28"/>
          <w:lang w:val="uk-UA"/>
        </w:rPr>
        <w:t xml:space="preserve">02.10.2020 між управлінням майно виконавчого апарату обласної ради та </w:t>
      </w:r>
      <w:r>
        <w:rPr>
          <w:rFonts w:ascii="Times New Roman" w:hAnsi="Times New Roman"/>
          <w:sz w:val="28"/>
          <w:szCs w:val="28"/>
          <w:lang w:val="uk-UA"/>
        </w:rPr>
        <w:t>підприємством закріплено на праві господарського відання закріплене нерухоме майно, розташоване на нижче наведених земельних ділянках,</w:t>
      </w:r>
      <w:r w:rsidRPr="00927A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5A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звернулось </w:t>
      </w:r>
      <w:r>
        <w:rPr>
          <w:rFonts w:ascii="Times New Roman" w:hAnsi="Times New Roman"/>
          <w:sz w:val="28"/>
          <w:szCs w:val="28"/>
          <w:lang w:val="uk-UA"/>
        </w:rPr>
        <w:t xml:space="preserve">підприємство </w:t>
      </w:r>
      <w:r w:rsidRPr="00321B4E">
        <w:rPr>
          <w:rFonts w:ascii="Times New Roman" w:hAnsi="Times New Roman"/>
          <w:sz w:val="28"/>
          <w:szCs w:val="28"/>
          <w:lang w:val="uk-UA"/>
        </w:rPr>
        <w:t>про розгляд питання щодо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наступних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земельних д</w:t>
      </w:r>
      <w:r>
        <w:rPr>
          <w:rFonts w:ascii="Times New Roman" w:hAnsi="Times New Roman"/>
          <w:sz w:val="28"/>
          <w:szCs w:val="28"/>
          <w:lang w:val="uk-UA"/>
        </w:rPr>
        <w:t xml:space="preserve">ілянок у постійне користування: </w:t>
      </w:r>
    </w:p>
    <w:p w:rsidR="003F401F" w:rsidRPr="003F401F" w:rsidRDefault="003F401F" w:rsidP="003F4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F401F">
        <w:rPr>
          <w:rFonts w:ascii="Times New Roman" w:hAnsi="Times New Roman"/>
          <w:sz w:val="28"/>
          <w:szCs w:val="28"/>
          <w:lang w:val="uk-UA"/>
        </w:rPr>
        <w:t xml:space="preserve">1) для будівництва та обслуговування будівель закладів охорони здоров’я та соціальної допомоги, площею 0,1027 га, кадастровий номер 7124683500:01:002:0094, що знаходиться за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: Черкаська область,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 район, село Ліщинівка, вулиця Центральна, 54;</w:t>
      </w:r>
    </w:p>
    <w:p w:rsidR="003F401F" w:rsidRPr="003F401F" w:rsidRDefault="003F401F" w:rsidP="003F4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F401F">
        <w:rPr>
          <w:rFonts w:ascii="Times New Roman" w:hAnsi="Times New Roman"/>
          <w:sz w:val="28"/>
          <w:szCs w:val="28"/>
          <w:lang w:val="uk-UA"/>
        </w:rPr>
        <w:t xml:space="preserve">2) для будівництва та обслуговування будівель торгівлі,                  площею 0,0631 га, кадастровий номер 7124682500:01:001:0008, що знаходиться за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: Черкаська область,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 район, село Івангород, вулиця Козацька (Леніна) 1;</w:t>
      </w:r>
    </w:p>
    <w:p w:rsidR="003F401F" w:rsidRPr="003F401F" w:rsidRDefault="003F401F" w:rsidP="003F4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F401F">
        <w:rPr>
          <w:rFonts w:ascii="Times New Roman" w:hAnsi="Times New Roman"/>
          <w:sz w:val="28"/>
          <w:szCs w:val="28"/>
          <w:lang w:val="uk-UA"/>
        </w:rPr>
        <w:t xml:space="preserve">3) для будівництва та обслуговування будівель торгівлі,                            площею 0,0867 га, кадастровий номер 7124655300:01:002:0148, що знаходиться за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: Черкаська область,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 район, село Верхнячка, вулиця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Пеніжківська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>, 9;</w:t>
      </w:r>
    </w:p>
    <w:p w:rsidR="003F401F" w:rsidRPr="003F401F" w:rsidRDefault="003F401F" w:rsidP="003F4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F401F">
        <w:rPr>
          <w:rFonts w:ascii="Times New Roman" w:hAnsi="Times New Roman"/>
          <w:sz w:val="28"/>
          <w:szCs w:val="28"/>
          <w:lang w:val="uk-UA"/>
        </w:rPr>
        <w:t xml:space="preserve">4) для будівництва та обслуговування будівель торгівлі, площею 0,0251 га, кадастровий номер 7124681000:04:002:0015, що знаходиться за адресою: Черкаська обл.,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Христинівський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 район, село Велика Севастянівка, вулиця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Драченка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 (Леніна) 195;</w:t>
      </w:r>
    </w:p>
    <w:p w:rsidR="003F401F" w:rsidRPr="003F401F" w:rsidRDefault="003F401F" w:rsidP="003F40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F401F">
        <w:rPr>
          <w:rFonts w:ascii="Times New Roman" w:hAnsi="Times New Roman"/>
          <w:sz w:val="28"/>
          <w:szCs w:val="28"/>
          <w:lang w:val="uk-UA"/>
        </w:rPr>
        <w:t xml:space="preserve">5) для житлової забудови і громадського призначення,                                 площею 0,0823 га, кадастровий номер 7122283700:01:002:0016, що </w:t>
      </w:r>
      <w:r w:rsidRPr="003F401F">
        <w:rPr>
          <w:rFonts w:ascii="Times New Roman" w:hAnsi="Times New Roman"/>
          <w:sz w:val="28"/>
          <w:szCs w:val="28"/>
          <w:lang w:val="uk-UA"/>
        </w:rPr>
        <w:lastRenderedPageBreak/>
        <w:t xml:space="preserve">знаходиться за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 xml:space="preserve">: Черкаська область, Катеринопільський район, село Мокра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Калигірка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>, вулиця Богдана Хмельницького, 19;</w:t>
      </w:r>
    </w:p>
    <w:p w:rsidR="003F401F" w:rsidRPr="003F401F" w:rsidRDefault="003F401F" w:rsidP="003F40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F401F">
        <w:rPr>
          <w:rFonts w:ascii="Times New Roman" w:hAnsi="Times New Roman"/>
          <w:sz w:val="28"/>
          <w:szCs w:val="28"/>
          <w:lang w:val="uk-UA"/>
        </w:rPr>
        <w:t xml:space="preserve">6) для будівництва та обслуговування інших будівель громадської забудови, площею 0,0101 га, кадастровий номер 7122255100:01:004:0022,                         що знаходиться за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>: Черкаська область, Катеринопільський район,                    смт Катеринопіль, вулиця Вільного Козацтва, б/н;</w:t>
      </w:r>
    </w:p>
    <w:p w:rsidR="003F401F" w:rsidRPr="003F401F" w:rsidRDefault="003F401F" w:rsidP="003F40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F401F">
        <w:rPr>
          <w:rFonts w:ascii="Times New Roman" w:hAnsi="Times New Roman"/>
          <w:sz w:val="28"/>
          <w:szCs w:val="28"/>
          <w:lang w:val="uk-UA"/>
        </w:rPr>
        <w:t xml:space="preserve">7) для будівництва та обслуговування будівель закладів охорони здоров’я та соціальної допомоги, площею 0,1893 га, кадастровий номер 7122255100:01:004:0021, що знаходиться за </w:t>
      </w:r>
      <w:proofErr w:type="spellStart"/>
      <w:r w:rsidRPr="003F401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F401F">
        <w:rPr>
          <w:rFonts w:ascii="Times New Roman" w:hAnsi="Times New Roman"/>
          <w:sz w:val="28"/>
          <w:szCs w:val="28"/>
          <w:lang w:val="uk-UA"/>
        </w:rPr>
        <w:t>: Черкаська область, Катеринопільський район, смт Катеринопіль, вулиця Вільного Козацтва, 21а.</w:t>
      </w:r>
    </w:p>
    <w:p w:rsidR="008D06C0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43902">
        <w:rPr>
          <w:rFonts w:ascii="Times New Roman" w:hAnsi="Times New Roman"/>
          <w:sz w:val="28"/>
          <w:szCs w:val="28"/>
          <w:lang w:val="uk-UA"/>
        </w:rPr>
        <w:t xml:space="preserve">Відповідно до абзацу 7 частини 1 статті 123 </w:t>
      </w:r>
      <w:r w:rsidRPr="00643902">
        <w:rPr>
          <w:rStyle w:val="rvts0"/>
          <w:rFonts w:ascii="Times New Roman" w:hAnsi="Times New Roman"/>
          <w:sz w:val="28"/>
          <w:szCs w:val="28"/>
          <w:lang w:val="uk-UA"/>
        </w:rPr>
        <w:t xml:space="preserve">земельні ділянки державної та комунальної власності, на яких розташовані будівлі, споруди, інші об’єкти нерухомого майна, що перебувають у державній чи комунальній власності, передаються особам, зазначеним у </w:t>
      </w:r>
      <w:hyperlink r:id="rId4" w:anchor="n783" w:history="1">
        <w:r w:rsidRPr="0064390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пункті "а" частини другої статті 92</w:t>
        </w:r>
      </w:hyperlink>
      <w:r w:rsidRPr="00643902">
        <w:rPr>
          <w:rStyle w:val="rvts0"/>
          <w:rFonts w:ascii="Times New Roman" w:hAnsi="Times New Roman"/>
          <w:sz w:val="28"/>
          <w:szCs w:val="28"/>
          <w:lang w:val="uk-UA"/>
        </w:rPr>
        <w:t xml:space="preserve"> цього Кодексу (органи державної влади, органи місцевого самоврядування, підприємства, установи та організації, що належать до державної та комунальної власності) лише на праві постійного користування.</w:t>
      </w:r>
    </w:p>
    <w:p w:rsidR="008D06C0" w:rsidRPr="002B49A9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643902">
        <w:rPr>
          <w:rFonts w:ascii="Times New Roman" w:hAnsi="Times New Roman"/>
          <w:sz w:val="28"/>
          <w:szCs w:val="28"/>
          <w:lang w:val="uk-UA"/>
        </w:rPr>
        <w:t xml:space="preserve">ищевказані земельні ділянки </w:t>
      </w:r>
      <w:r w:rsidRPr="00321B4E">
        <w:rPr>
          <w:rFonts w:ascii="Times New Roman" w:hAnsi="Times New Roman"/>
          <w:sz w:val="28"/>
          <w:szCs w:val="28"/>
          <w:lang w:val="uk-UA"/>
        </w:rPr>
        <w:t>зареєстровані в Державному реєстрі речових прав на нерухоме майно власником яких є територіальна громада сіл, селищ, міст Черкаської області в</w:t>
      </w:r>
      <w:r>
        <w:rPr>
          <w:rFonts w:ascii="Times New Roman" w:hAnsi="Times New Roman"/>
          <w:sz w:val="28"/>
          <w:szCs w:val="28"/>
          <w:lang w:val="uk-UA"/>
        </w:rPr>
        <w:t xml:space="preserve"> особі Черкаської обласної ради </w:t>
      </w:r>
      <w:r w:rsidRPr="00643902">
        <w:rPr>
          <w:rFonts w:ascii="Times New Roman" w:hAnsi="Times New Roman"/>
          <w:sz w:val="28"/>
          <w:szCs w:val="28"/>
          <w:lang w:val="uk-UA"/>
        </w:rPr>
        <w:t xml:space="preserve">та можуть бути надані  підприємству в постійне користування. </w:t>
      </w:r>
    </w:p>
    <w:p w:rsidR="008D06C0" w:rsidRPr="00C95D99" w:rsidRDefault="008D06C0" w:rsidP="008D06C0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C95D99">
        <w:rPr>
          <w:rFonts w:ascii="Times New Roman" w:hAnsi="Times New Roman"/>
          <w:spacing w:val="10"/>
          <w:sz w:val="28"/>
          <w:szCs w:val="28"/>
          <w:lang w:val="uk-UA"/>
        </w:rPr>
        <w:t xml:space="preserve">Метою прийняття рішення є виконання вимог Законів та інших нормативно-правових актів України щодо </w:t>
      </w:r>
      <w:r>
        <w:rPr>
          <w:rFonts w:ascii="Times New Roman" w:hAnsi="Times New Roman"/>
          <w:spacing w:val="10"/>
          <w:sz w:val="28"/>
          <w:szCs w:val="28"/>
          <w:lang w:val="uk-UA"/>
        </w:rPr>
        <w:t>врегулювання земельних правовідносин</w:t>
      </w:r>
      <w:r w:rsidRPr="00C95D99">
        <w:rPr>
          <w:rFonts w:ascii="Times New Roman" w:hAnsi="Times New Roman"/>
          <w:sz w:val="28"/>
          <w:szCs w:val="28"/>
          <w:lang w:val="uk-UA"/>
        </w:rPr>
        <w:t>.</w:t>
      </w:r>
    </w:p>
    <w:p w:rsidR="008D06C0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6C0" w:rsidRPr="00325416" w:rsidRDefault="008D06C0" w:rsidP="008D06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2631">
        <w:rPr>
          <w:rFonts w:ascii="Times New Roman" w:hAnsi="Times New Roman"/>
          <w:b/>
          <w:sz w:val="28"/>
          <w:szCs w:val="28"/>
          <w:lang w:val="uk-UA"/>
        </w:rPr>
        <w:t>Правові аспекти</w:t>
      </w:r>
    </w:p>
    <w:p w:rsidR="008D06C0" w:rsidRPr="007D2631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D2631">
        <w:rPr>
          <w:rFonts w:ascii="Times New Roman" w:hAnsi="Times New Roman"/>
          <w:sz w:val="28"/>
          <w:szCs w:val="28"/>
          <w:lang w:val="uk-UA"/>
        </w:rPr>
        <w:t>Проєкт рішення обласної ради «</w:t>
      </w:r>
      <w:r w:rsidRPr="00321B4E">
        <w:rPr>
          <w:rFonts w:ascii="Times New Roman" w:hAnsi="Times New Roman"/>
          <w:sz w:val="28"/>
          <w:szCs w:val="28"/>
          <w:lang w:val="uk-UA"/>
        </w:rPr>
        <w:t>Про припинення права постійного користування земельними ділянками та надання їх у користування</w:t>
      </w:r>
      <w:r w:rsidRPr="007D2631">
        <w:rPr>
          <w:rFonts w:ascii="Times New Roman" w:hAnsi="Times New Roman"/>
          <w:sz w:val="28"/>
          <w:szCs w:val="28"/>
          <w:lang w:val="uk-UA"/>
        </w:rPr>
        <w:t xml:space="preserve">» підготовлено </w:t>
      </w:r>
      <w:r>
        <w:rPr>
          <w:rFonts w:ascii="Times New Roman" w:hAnsi="Times New Roman"/>
          <w:sz w:val="28"/>
          <w:szCs w:val="28"/>
          <w:lang w:val="uk-UA"/>
        </w:rPr>
        <w:t xml:space="preserve">на підставі звернень </w:t>
      </w:r>
      <w:r w:rsidRPr="00321B4E">
        <w:rPr>
          <w:rFonts w:ascii="Times New Roman" w:hAnsi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Христинівська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центральна районна аптека № 84</w:t>
      </w:r>
      <w:r w:rsidRPr="00321B4E">
        <w:rPr>
          <w:rFonts w:ascii="Times New Roman" w:hAnsi="Times New Roman"/>
          <w:sz w:val="28"/>
          <w:szCs w:val="28"/>
          <w:lang w:val="uk-UA"/>
        </w:rPr>
        <w:t>» Черкаської обласної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листами від 28.09.2023 № 1 та від 12.10.2023 № 2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про розгляд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припинення права постійного користування земельними ділянками, </w:t>
      </w:r>
      <w:r>
        <w:rPr>
          <w:rFonts w:ascii="Times New Roman" w:hAnsi="Times New Roman"/>
          <w:sz w:val="28"/>
          <w:szCs w:val="28"/>
          <w:lang w:val="uk-UA"/>
        </w:rPr>
        <w:t>та листів від 18.10.2023</w:t>
      </w:r>
      <w:r w:rsidRPr="00C95D99">
        <w:rPr>
          <w:rFonts w:ascii="Times New Roman" w:hAnsi="Times New Roman"/>
          <w:sz w:val="28"/>
          <w:szCs w:val="28"/>
          <w:lang w:val="uk-UA"/>
        </w:rPr>
        <w:t xml:space="preserve"> № 909 та від 18.10.2023 № 911 про розгляд питання щодо надання земельних ділянок у постійне користування </w:t>
      </w:r>
      <w:r w:rsidRPr="00321B4E">
        <w:rPr>
          <w:rFonts w:ascii="Times New Roman" w:hAnsi="Times New Roman"/>
          <w:sz w:val="28"/>
          <w:szCs w:val="28"/>
          <w:lang w:val="uk-UA"/>
        </w:rPr>
        <w:t>Черкаськ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обласн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«Фармація»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відповідно до пункту 21 частини першої статті 43, статті 60 Закону України </w:t>
      </w:r>
      <w:r w:rsidRPr="00321B4E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«</w:t>
      </w:r>
      <w:r w:rsidRPr="00321B4E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Pr="00321B4E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»</w:t>
      </w:r>
      <w:r w:rsidRPr="00321B4E">
        <w:rPr>
          <w:rFonts w:ascii="Times New Roman" w:hAnsi="Times New Roman"/>
          <w:sz w:val="28"/>
          <w:szCs w:val="28"/>
          <w:lang w:val="uk-UA"/>
        </w:rPr>
        <w:t>, пункту «а» статті 8, частини другої статті 122, статей 123, 125, 126, 142 Земельного кодексу України, пункту 5 статті 16 Закону України «Про Державний земельний кадастр»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D2631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обласної ради </w:t>
      </w:r>
      <w:r w:rsidRPr="007D2631">
        <w:rPr>
          <w:rFonts w:ascii="Times New Roman" w:hAnsi="Times New Roman"/>
          <w:sz w:val="28"/>
          <w:szCs w:val="28"/>
          <w:lang w:val="uk-UA"/>
        </w:rPr>
        <w:t>від 16.12.2016 №</w:t>
      </w:r>
      <w:r w:rsidRPr="00542E03">
        <w:rPr>
          <w:rFonts w:ascii="Times New Roman" w:hAnsi="Times New Roman"/>
          <w:sz w:val="28"/>
          <w:szCs w:val="28"/>
        </w:rPr>
        <w:t> </w:t>
      </w:r>
      <w:r w:rsidRPr="007D2631">
        <w:rPr>
          <w:rFonts w:ascii="Times New Roman" w:hAnsi="Times New Roman"/>
          <w:sz w:val="28"/>
          <w:szCs w:val="28"/>
          <w:lang w:val="uk-UA"/>
        </w:rPr>
        <w:t>10-18/</w:t>
      </w:r>
      <w:r w:rsidRPr="00542E03">
        <w:rPr>
          <w:rFonts w:ascii="Times New Roman" w:hAnsi="Times New Roman"/>
          <w:sz w:val="28"/>
          <w:szCs w:val="28"/>
        </w:rPr>
        <w:t>VI</w:t>
      </w:r>
      <w:r w:rsidRPr="007D2631">
        <w:rPr>
          <w:rFonts w:ascii="Times New Roman" w:hAnsi="Times New Roman"/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</w:t>
      </w:r>
      <w:r>
        <w:rPr>
          <w:rFonts w:ascii="Times New Roman" w:hAnsi="Times New Roman"/>
          <w:sz w:val="28"/>
          <w:szCs w:val="28"/>
          <w:lang w:val="uk-UA"/>
        </w:rPr>
        <w:t>еркаської області» (із змінами).</w:t>
      </w:r>
      <w:r w:rsidRPr="007D263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06C0" w:rsidRDefault="008D06C0" w:rsidP="008D06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6C0" w:rsidRPr="007D2631" w:rsidRDefault="008D06C0" w:rsidP="008D06C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06C0" w:rsidRDefault="008D06C0" w:rsidP="008D06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86D4A">
        <w:rPr>
          <w:rFonts w:ascii="Times New Roman" w:hAnsi="Times New Roman"/>
          <w:b/>
          <w:sz w:val="28"/>
          <w:szCs w:val="28"/>
        </w:rPr>
        <w:t>Фінансово-економічне</w:t>
      </w:r>
      <w:proofErr w:type="spellEnd"/>
      <w:r w:rsidRPr="00586D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86D4A">
        <w:rPr>
          <w:rFonts w:ascii="Times New Roman" w:hAnsi="Times New Roman"/>
          <w:b/>
          <w:sz w:val="28"/>
          <w:szCs w:val="28"/>
        </w:rPr>
        <w:t>обґрунтування</w:t>
      </w:r>
      <w:proofErr w:type="spellEnd"/>
    </w:p>
    <w:p w:rsidR="008D06C0" w:rsidRPr="00F20C9A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D06C0" w:rsidRPr="00A07876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3681">
        <w:rPr>
          <w:rFonts w:ascii="Times New Roman" w:hAnsi="Times New Roman"/>
          <w:sz w:val="28"/>
          <w:szCs w:val="28"/>
        </w:rPr>
        <w:lastRenderedPageBreak/>
        <w:t>Реалізація</w:t>
      </w:r>
      <w:proofErr w:type="spellEnd"/>
      <w:r w:rsidRPr="00BA36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3681">
        <w:rPr>
          <w:rFonts w:ascii="Times New Roman" w:hAnsi="Times New Roman"/>
          <w:sz w:val="28"/>
          <w:szCs w:val="28"/>
        </w:rPr>
        <w:t>проєкту</w:t>
      </w:r>
      <w:proofErr w:type="spellEnd"/>
      <w:r w:rsidRPr="00BA36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7876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07876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A07876">
        <w:rPr>
          <w:rFonts w:ascii="Times New Roman" w:hAnsi="Times New Roman"/>
          <w:sz w:val="28"/>
          <w:szCs w:val="28"/>
        </w:rPr>
        <w:t>потребує</w:t>
      </w:r>
      <w:proofErr w:type="spellEnd"/>
      <w:r w:rsidRPr="00A078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7876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A078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7876">
        <w:rPr>
          <w:rFonts w:ascii="Times New Roman" w:hAnsi="Times New Roman"/>
          <w:sz w:val="28"/>
          <w:szCs w:val="28"/>
        </w:rPr>
        <w:t>витрат</w:t>
      </w:r>
      <w:proofErr w:type="spellEnd"/>
      <w:r w:rsidRPr="00A07876">
        <w:rPr>
          <w:rFonts w:ascii="Times New Roman" w:hAnsi="Times New Roman"/>
          <w:sz w:val="28"/>
          <w:szCs w:val="28"/>
        </w:rPr>
        <w:t xml:space="preserve"> з боку обласного бюджету.</w:t>
      </w:r>
    </w:p>
    <w:p w:rsidR="008D06C0" w:rsidRDefault="008D06C0" w:rsidP="008D06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01F" w:rsidRDefault="003F401F" w:rsidP="008D06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06C0" w:rsidRDefault="008D06C0" w:rsidP="008D06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Прогноз результатів</w:t>
      </w:r>
    </w:p>
    <w:p w:rsidR="008D06C0" w:rsidRPr="00325416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Очікуваним результатом реалізації рішення є збереження та ефективне управління майном.</w:t>
      </w:r>
    </w:p>
    <w:p w:rsidR="008D06C0" w:rsidRPr="00F1656E" w:rsidRDefault="008D06C0" w:rsidP="008D0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не є </w:t>
      </w:r>
      <w:proofErr w:type="spellStart"/>
      <w:r>
        <w:rPr>
          <w:rFonts w:ascii="Times New Roman" w:hAnsi="Times New Roman"/>
          <w:sz w:val="28"/>
          <w:szCs w:val="28"/>
        </w:rPr>
        <w:t>регуляторним</w:t>
      </w:r>
      <w:proofErr w:type="spellEnd"/>
      <w:r>
        <w:rPr>
          <w:rFonts w:ascii="Times New Roman" w:hAnsi="Times New Roman"/>
          <w:sz w:val="28"/>
          <w:szCs w:val="28"/>
        </w:rPr>
        <w:t xml:space="preserve"> актом.</w:t>
      </w:r>
    </w:p>
    <w:p w:rsidR="008D06C0" w:rsidRPr="007D2631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06C0" w:rsidRPr="00DC4810" w:rsidRDefault="008D06C0" w:rsidP="008D06C0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D06C0" w:rsidRDefault="008D06C0" w:rsidP="008D06C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8D06C0" w:rsidRPr="0017588F" w:rsidRDefault="008D06C0" w:rsidP="008D06C0">
      <w:pPr>
        <w:pStyle w:val="a3"/>
        <w:ind w:right="3827"/>
        <w:rPr>
          <w:rFonts w:ascii="Times New Roman" w:hAnsi="Times New Roman" w:cs="Times New Roman"/>
          <w:sz w:val="28"/>
          <w:szCs w:val="28"/>
        </w:rPr>
      </w:pPr>
      <w:r w:rsidRPr="0017588F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спільної власності територіальних громад області </w:t>
      </w:r>
    </w:p>
    <w:p w:rsidR="008D06C0" w:rsidRPr="00325416" w:rsidRDefault="008D06C0" w:rsidP="008D06C0">
      <w:pPr>
        <w:tabs>
          <w:tab w:val="left" w:pos="63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7588F">
        <w:rPr>
          <w:rFonts w:ascii="Times New Roman" w:hAnsi="Times New Roman"/>
          <w:sz w:val="28"/>
          <w:szCs w:val="28"/>
        </w:rPr>
        <w:t>виконавчого апарату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О. ЗВЯГІНЦЕВА</w:t>
      </w:r>
    </w:p>
    <w:p w:rsidR="00182CD4" w:rsidRPr="00182CD4" w:rsidRDefault="00182CD4">
      <w:pPr>
        <w:rPr>
          <w:lang w:val="uk-UA"/>
        </w:rPr>
      </w:pPr>
    </w:p>
    <w:sectPr w:rsidR="00182CD4" w:rsidRPr="00182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8C"/>
    <w:rsid w:val="0004047E"/>
    <w:rsid w:val="00145A88"/>
    <w:rsid w:val="0015248C"/>
    <w:rsid w:val="00182CD4"/>
    <w:rsid w:val="00185358"/>
    <w:rsid w:val="00297FB1"/>
    <w:rsid w:val="002B49A9"/>
    <w:rsid w:val="002C3917"/>
    <w:rsid w:val="00302B7B"/>
    <w:rsid w:val="00321B4E"/>
    <w:rsid w:val="00393BBD"/>
    <w:rsid w:val="003F401F"/>
    <w:rsid w:val="00583778"/>
    <w:rsid w:val="00613DFB"/>
    <w:rsid w:val="00643902"/>
    <w:rsid w:val="00646109"/>
    <w:rsid w:val="008738BE"/>
    <w:rsid w:val="008D06C0"/>
    <w:rsid w:val="008F518F"/>
    <w:rsid w:val="00927A3A"/>
    <w:rsid w:val="00A515AF"/>
    <w:rsid w:val="00A71026"/>
    <w:rsid w:val="00B06E3B"/>
    <w:rsid w:val="00B22466"/>
    <w:rsid w:val="00BC113B"/>
    <w:rsid w:val="00C30929"/>
    <w:rsid w:val="00CD121E"/>
    <w:rsid w:val="00D010E2"/>
    <w:rsid w:val="00D35B46"/>
    <w:rsid w:val="00D97BAC"/>
    <w:rsid w:val="00DC4810"/>
    <w:rsid w:val="00DC6775"/>
    <w:rsid w:val="00E3779D"/>
    <w:rsid w:val="00F80506"/>
    <w:rsid w:val="00FA344E"/>
    <w:rsid w:val="00FA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700A"/>
  <w15:chartTrackingRefBased/>
  <w15:docId w15:val="{977DD151-7049-4A1B-9942-9FDC86A6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7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377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82CD4"/>
    <w:pPr>
      <w:spacing w:after="0" w:line="240" w:lineRule="auto"/>
    </w:pPr>
    <w:rPr>
      <w:lang w:val="uk-UA"/>
    </w:rPr>
  </w:style>
  <w:style w:type="character" w:customStyle="1" w:styleId="rvts0">
    <w:name w:val="rvts0"/>
    <w:basedOn w:val="a0"/>
    <w:rsid w:val="00CD121E"/>
  </w:style>
  <w:style w:type="character" w:styleId="a4">
    <w:name w:val="Hyperlink"/>
    <w:basedOn w:val="a0"/>
    <w:uiPriority w:val="99"/>
    <w:semiHidden/>
    <w:unhideWhenUsed/>
    <w:rsid w:val="00CD121E"/>
    <w:rPr>
      <w:color w:val="0000FF"/>
      <w:u w:val="single"/>
    </w:rPr>
  </w:style>
  <w:style w:type="character" w:customStyle="1" w:styleId="rvts23">
    <w:name w:val="rvts23"/>
    <w:basedOn w:val="a0"/>
    <w:rsid w:val="00FA344E"/>
  </w:style>
  <w:style w:type="paragraph" w:styleId="a5">
    <w:name w:val="Balloon Text"/>
    <w:basedOn w:val="a"/>
    <w:link w:val="a6"/>
    <w:uiPriority w:val="99"/>
    <w:semiHidden/>
    <w:unhideWhenUsed/>
    <w:rsid w:val="002B4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49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7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5443</Words>
  <Characters>3103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2024-02-14T10:47:00Z</cp:lastPrinted>
  <dcterms:created xsi:type="dcterms:W3CDTF">2024-02-13T08:17:00Z</dcterms:created>
  <dcterms:modified xsi:type="dcterms:W3CDTF">2024-03-06T12:35:00Z</dcterms:modified>
</cp:coreProperties>
</file>