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AEF" w:rsidRDefault="00211AEF" w:rsidP="00496B9A">
      <w:pPr>
        <w:pStyle w:val="shapkadocumentu"/>
        <w:tabs>
          <w:tab w:val="left" w:pos="10490"/>
        </w:tabs>
        <w:spacing w:beforeAutospacing="0" w:afterAutospacing="0"/>
        <w:rPr>
          <w:sz w:val="2"/>
          <w:szCs w:val="2"/>
          <w:lang w:val="uk-UA"/>
        </w:rPr>
      </w:pPr>
      <w:r>
        <w:rPr>
          <w:sz w:val="28"/>
          <w:szCs w:val="28"/>
          <w:lang w:val="uk-UA"/>
        </w:rPr>
        <w:tab/>
      </w:r>
    </w:p>
    <w:p w:rsidR="00211AEF" w:rsidRPr="00496B9A" w:rsidRDefault="00211AEF" w:rsidP="00313B3C">
      <w:pPr>
        <w:pStyle w:val="shapkadocumentu"/>
        <w:tabs>
          <w:tab w:val="left" w:pos="10490"/>
        </w:tabs>
        <w:spacing w:beforeAutospacing="0" w:afterAutospacing="0"/>
        <w:rPr>
          <w:sz w:val="28"/>
          <w:szCs w:val="28"/>
          <w:lang w:val="uk-UA"/>
        </w:rPr>
      </w:pPr>
      <w:r w:rsidRPr="00496B9A">
        <w:rPr>
          <w:sz w:val="2"/>
          <w:szCs w:val="2"/>
          <w:lang w:val="uk-UA"/>
        </w:rPr>
        <w:tab/>
      </w:r>
      <w:r w:rsidRPr="00496B9A">
        <w:rPr>
          <w:sz w:val="28"/>
          <w:szCs w:val="28"/>
          <w:lang w:val="uk-UA"/>
        </w:rPr>
        <w:t>Додаток</w:t>
      </w:r>
      <w:r w:rsidR="00440A14">
        <w:rPr>
          <w:sz w:val="28"/>
          <w:szCs w:val="28"/>
          <w:lang w:val="uk-UA"/>
        </w:rPr>
        <w:t xml:space="preserve"> 2</w:t>
      </w:r>
    </w:p>
    <w:p w:rsidR="00631885" w:rsidRPr="00253C15" w:rsidRDefault="00211AEF" w:rsidP="00253C15">
      <w:pPr>
        <w:pStyle w:val="shapkadocumentu"/>
        <w:tabs>
          <w:tab w:val="left" w:pos="10490"/>
        </w:tabs>
        <w:spacing w:beforeAutospacing="0" w:afterAutospacing="0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96B9A">
        <w:rPr>
          <w:sz w:val="28"/>
          <w:szCs w:val="28"/>
          <w:lang w:val="uk-UA"/>
        </w:rPr>
        <w:t>до</w:t>
      </w:r>
      <w:r>
        <w:rPr>
          <w:lang w:val="uk-UA"/>
        </w:rPr>
        <w:t xml:space="preserve"> </w:t>
      </w:r>
      <w:r w:rsidR="00253C15">
        <w:rPr>
          <w:color w:val="000000"/>
          <w:sz w:val="28"/>
          <w:szCs w:val="28"/>
          <w:lang w:val="uk-UA"/>
        </w:rPr>
        <w:t>Програми</w:t>
      </w:r>
    </w:p>
    <w:p w:rsidR="004A66F2" w:rsidRPr="00A355A4" w:rsidRDefault="004A66F2" w:rsidP="00496B9A">
      <w:pPr>
        <w:pStyle w:val="shapkadocumentu"/>
        <w:tabs>
          <w:tab w:val="left" w:pos="10490"/>
        </w:tabs>
        <w:spacing w:beforeAutospacing="0" w:afterAutospacing="0"/>
        <w:rPr>
          <w:lang w:val="uk-UA"/>
        </w:rPr>
      </w:pPr>
    </w:p>
    <w:p w:rsidR="006810A5" w:rsidRPr="006810A5" w:rsidRDefault="00211AEF" w:rsidP="00496B9A">
      <w:pPr>
        <w:tabs>
          <w:tab w:val="left" w:pos="426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53C15">
        <w:rPr>
          <w:rFonts w:ascii="Times New Roman" w:hAnsi="Times New Roman"/>
          <w:b/>
          <w:sz w:val="28"/>
          <w:szCs w:val="28"/>
          <w:lang w:val="uk-UA"/>
        </w:rPr>
        <w:t>ЗАХОДИ</w:t>
      </w:r>
      <w:r w:rsidR="000C68F6" w:rsidRPr="00253C15">
        <w:rPr>
          <w:b/>
          <w:sz w:val="28"/>
          <w:szCs w:val="28"/>
          <w:lang w:val="uk-UA"/>
        </w:rPr>
        <w:br/>
      </w:r>
      <w:r w:rsidR="000C68F6" w:rsidRPr="00253C15">
        <w:rPr>
          <w:rFonts w:ascii="Times New Roman" w:hAnsi="Times New Roman"/>
          <w:b/>
          <w:sz w:val="28"/>
          <w:szCs w:val="28"/>
          <w:lang w:val="uk-UA"/>
        </w:rPr>
        <w:t>О</w:t>
      </w:r>
      <w:r w:rsidR="00253C15" w:rsidRPr="00253C15">
        <w:rPr>
          <w:rFonts w:ascii="Times New Roman" w:hAnsi="Times New Roman"/>
          <w:b/>
          <w:sz w:val="28"/>
          <w:szCs w:val="28"/>
          <w:lang w:val="uk-UA"/>
        </w:rPr>
        <w:t>БЛАСНОЇ</w:t>
      </w:r>
      <w:r w:rsidR="000C68F6" w:rsidRPr="00253C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53C15" w:rsidRPr="00253C15">
        <w:rPr>
          <w:rFonts w:ascii="Times New Roman" w:hAnsi="Times New Roman"/>
          <w:b/>
          <w:sz w:val="28"/>
          <w:szCs w:val="28"/>
        </w:rPr>
        <w:t>ПРОГРАМИ</w:t>
      </w:r>
      <w:r w:rsidRPr="00253C15">
        <w:rPr>
          <w:rFonts w:ascii="Times New Roman" w:hAnsi="Times New Roman"/>
          <w:b/>
          <w:sz w:val="28"/>
          <w:szCs w:val="28"/>
        </w:rPr>
        <w:t xml:space="preserve"> </w:t>
      </w:r>
      <w:r w:rsidR="00AB01E5" w:rsidRPr="00253C15">
        <w:rPr>
          <w:rFonts w:ascii="Times New Roman" w:hAnsi="Times New Roman"/>
          <w:b/>
          <w:sz w:val="28"/>
          <w:szCs w:val="28"/>
        </w:rPr>
        <w:t>„</w:t>
      </w:r>
      <w:r w:rsidR="00193B81" w:rsidRPr="00193B81">
        <w:rPr>
          <w:rFonts w:ascii="Times New Roman" w:hAnsi="Times New Roman"/>
          <w:b/>
          <w:sz w:val="28"/>
          <w:szCs w:val="28"/>
        </w:rPr>
        <w:t xml:space="preserve">РЕФОРМУВАННЯ СИСТЕМИ ШКІЛЬНОГО ХАРЧУВАННЯ </w:t>
      </w:r>
      <w:r w:rsidR="00193B81">
        <w:rPr>
          <w:rFonts w:ascii="Times New Roman" w:hAnsi="Times New Roman"/>
          <w:b/>
          <w:sz w:val="28"/>
          <w:szCs w:val="28"/>
        </w:rPr>
        <w:br/>
      </w:r>
      <w:r w:rsidR="00193B81" w:rsidRPr="00193B81">
        <w:rPr>
          <w:rFonts w:ascii="Times New Roman" w:hAnsi="Times New Roman"/>
          <w:b/>
          <w:sz w:val="28"/>
          <w:szCs w:val="28"/>
        </w:rPr>
        <w:t>НА ПЕРІОД 2024 – 2029 РОКИ</w:t>
      </w:r>
      <w:r w:rsidR="00AB01E5">
        <w:rPr>
          <w:rFonts w:ascii="Times New Roman" w:hAnsi="Times New Roman"/>
          <w:b/>
          <w:sz w:val="28"/>
          <w:szCs w:val="28"/>
        </w:rPr>
        <w:t>“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479"/>
        <w:gridCol w:w="1323"/>
        <w:gridCol w:w="3771"/>
        <w:gridCol w:w="2695"/>
        <w:gridCol w:w="2792"/>
      </w:tblGrid>
      <w:tr w:rsidR="008127AB" w:rsidRPr="008C3874" w:rsidTr="00757B4B">
        <w:trPr>
          <w:trHeight w:val="1127"/>
        </w:trPr>
        <w:tc>
          <w:tcPr>
            <w:tcW w:w="216" w:type="pct"/>
          </w:tcPr>
          <w:p w:rsidR="008127AB" w:rsidRPr="008C3874" w:rsidRDefault="008127AB" w:rsidP="00E2120E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184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Перелік заходів </w:t>
            </w:r>
            <w:r w:rsidRPr="008C38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</w:p>
        </w:tc>
        <w:tc>
          <w:tcPr>
            <w:tcW w:w="4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 xml:space="preserve">Термін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</w: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викона</w:t>
            </w:r>
          </w:p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ння заходу</w:t>
            </w:r>
          </w:p>
        </w:tc>
        <w:tc>
          <w:tcPr>
            <w:tcW w:w="1283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917" w:type="pct"/>
          </w:tcPr>
          <w:p w:rsidR="008127AB" w:rsidRPr="00E2120E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9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874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8127AB" w:rsidRPr="008C3874" w:rsidTr="00757B4B">
        <w:trPr>
          <w:trHeight w:val="144"/>
        </w:trPr>
        <w:tc>
          <w:tcPr>
            <w:tcW w:w="216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84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83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17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50" w:type="pct"/>
          </w:tcPr>
          <w:p w:rsidR="008127AB" w:rsidRPr="008C3874" w:rsidRDefault="008127AB" w:rsidP="00E21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8127AB" w:rsidRPr="008C3874" w:rsidTr="008127AB">
        <w:trPr>
          <w:trHeight w:val="144"/>
        </w:trPr>
        <w:tc>
          <w:tcPr>
            <w:tcW w:w="5000" w:type="pct"/>
            <w:gridSpan w:val="6"/>
          </w:tcPr>
          <w:p w:rsidR="008127AB" w:rsidRPr="008127AB" w:rsidRDefault="008127AB" w:rsidP="008127AB">
            <w:pPr>
              <w:pStyle w:val="ae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27AB">
              <w:rPr>
                <w:rFonts w:ascii="Times New Roman" w:hAnsi="Times New Roman"/>
                <w:b/>
                <w:sz w:val="28"/>
                <w:szCs w:val="28"/>
              </w:rPr>
              <w:t xml:space="preserve">Організаційна робота щодо </w:t>
            </w:r>
            <w:r w:rsidRPr="008127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реформування системи шкільного харчування</w:t>
            </w: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BE41DE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184" w:type="pct"/>
          </w:tcPr>
          <w:p w:rsidR="008127AB" w:rsidRPr="00EE50D1" w:rsidRDefault="008127AB" w:rsidP="00FE3F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та проведення міжвідомчих обласних та районних (міських) нарад, семінарів та тренінгів з питань організації харчування дітей, дотримання вимог діючих санітарних норм з протиепідемічного режиму на харчоблоках закладів загальної освіти, поширення досвіду роботи у сфері харчування дітей</w:t>
            </w:r>
          </w:p>
        </w:tc>
        <w:tc>
          <w:tcPr>
            <w:tcW w:w="450" w:type="pct"/>
          </w:tcPr>
          <w:p w:rsidR="008127AB" w:rsidRPr="00EE50D1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EE50D1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і науки Черкаської обласної державної адміністрації, Головне управління </w:t>
            </w:r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Держпродспоживслужби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Державна установа </w:t>
            </w:r>
            <w:hyperlink r:id="rId8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органи місцевого самоврядування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BC7A89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Кошти місцевих бюджетів </w:t>
            </w:r>
            <w:r w:rsidR="008127AB"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EE50D1" w:rsidRDefault="008127AB" w:rsidP="00FE3F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Ознайомлення з новими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вимог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ами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у сфер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організації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безпечно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 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якісного харчування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8127AB" w:rsidRPr="00EE50D1" w:rsidRDefault="008127AB" w:rsidP="003625D0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FE3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1184" w:type="pct"/>
          </w:tcPr>
          <w:p w:rsidR="008127AB" w:rsidRPr="003625D0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належного санітарно-технічного стану харчоблоків закладів освіти, передусім в частині водопостачання, водовідведення, проведення своєчасних ремонтів, наявності справного, відповідно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потреб, 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холодильного, технологічного обладнання, інвентарю, посуду тощо</w:t>
            </w:r>
          </w:p>
        </w:tc>
        <w:tc>
          <w:tcPr>
            <w:tcW w:w="450" w:type="pct"/>
          </w:tcPr>
          <w:p w:rsidR="008127AB" w:rsidRPr="003625D0" w:rsidRDefault="008127AB" w:rsidP="00FE3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83" w:type="pct"/>
          </w:tcPr>
          <w:p w:rsidR="008127AB" w:rsidRPr="008C3874" w:rsidRDefault="00440A14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Управління освіти </w:t>
            </w:r>
            <w:r w:rsidR="008127AB" w:rsidRPr="008C3874">
              <w:rPr>
                <w:rFonts w:ascii="Times New Roman" w:hAnsi="Times New Roman"/>
                <w:sz w:val="24"/>
                <w:szCs w:val="24"/>
                <w:lang w:val="uk-UA"/>
              </w:rPr>
              <w:t>і науки Черкаської об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ласної державної адміністраціїї</w:t>
            </w:r>
          </w:p>
          <w:p w:rsidR="008127AB" w:rsidRPr="008C3874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</w:p>
        </w:tc>
        <w:tc>
          <w:tcPr>
            <w:tcW w:w="917" w:type="pct"/>
          </w:tcPr>
          <w:p w:rsidR="008127AB" w:rsidRPr="00FE3F5D" w:rsidRDefault="00313E71" w:rsidP="00313E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ержавн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8127AB"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A89">
              <w:rPr>
                <w:rFonts w:ascii="Times New Roman" w:hAnsi="Times New Roman"/>
                <w:sz w:val="24"/>
                <w:szCs w:val="24"/>
              </w:rPr>
              <w:t xml:space="preserve"> місцевих бюджетів </w:t>
            </w:r>
            <w:r w:rsidR="00BC7A89"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8C3874" w:rsidRDefault="008127AB" w:rsidP="00FE3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 харчування</w:t>
            </w:r>
          </w:p>
        </w:tc>
      </w:tr>
      <w:tr w:rsidR="008127AB" w:rsidRPr="003625D0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1.3</w:t>
            </w:r>
          </w:p>
        </w:tc>
        <w:tc>
          <w:tcPr>
            <w:tcW w:w="1184" w:type="pct"/>
          </w:tcPr>
          <w:p w:rsidR="008127AB" w:rsidRPr="00642164" w:rsidRDefault="008127AB" w:rsidP="007D5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Забезпечити контроль за організацією харчування в закладах освіти відповідно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та Норм харчування, затверджених постановою КМУ від 24.03.2021 № 305 та інших 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нормативно-правових актів</w:t>
            </w:r>
          </w:p>
        </w:tc>
        <w:tc>
          <w:tcPr>
            <w:tcW w:w="450" w:type="pct"/>
          </w:tcPr>
          <w:p w:rsidR="008127AB" w:rsidRPr="00642164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440A14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="008127AB" w:rsidRPr="00440A14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642164" w:rsidRDefault="008127AB" w:rsidP="00BC7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Не потребує фінан</w:t>
            </w:r>
            <w:r w:rsidR="00BC7A89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ування</w:t>
            </w:r>
          </w:p>
        </w:tc>
        <w:tc>
          <w:tcPr>
            <w:tcW w:w="950" w:type="pct"/>
          </w:tcPr>
          <w:p w:rsidR="008127AB" w:rsidRPr="00642164" w:rsidRDefault="008127AB" w:rsidP="007E4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здорового та безпечного харчування в закладах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r w:rsidRPr="008A4616">
              <w:rPr>
                <w:rFonts w:ascii="Times New Roman" w:hAnsi="Times New Roman"/>
                <w:sz w:val="24"/>
                <w:szCs w:val="24"/>
                <w:lang w:val="uk-UA"/>
              </w:rPr>
              <w:t>абезпечення повноцінним та калорійним харчуванням</w:t>
            </w:r>
          </w:p>
        </w:tc>
      </w:tr>
      <w:tr w:rsidR="008127AB" w:rsidRPr="00757B4B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1.4</w:t>
            </w:r>
          </w:p>
        </w:tc>
        <w:tc>
          <w:tcPr>
            <w:tcW w:w="1184" w:type="pct"/>
          </w:tcPr>
          <w:p w:rsidR="008127AB" w:rsidRPr="00642164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функціонування постійно діючих процедур, які базуються на принципах системи аналізу небезпечних факторів та контролю у критичних точках (система НАССР) на харчоблоках закладів загальної середньої освіти </w:t>
            </w:r>
          </w:p>
        </w:tc>
        <w:tc>
          <w:tcPr>
            <w:tcW w:w="450" w:type="pct"/>
          </w:tcPr>
          <w:p w:rsidR="008127AB" w:rsidRPr="00642164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ргани місцевого самоврядування (за згодою),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="008127AB" w:rsidRPr="008F6C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8F6CB3" w:rsidRDefault="00455416" w:rsidP="004554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6CB3">
              <w:rPr>
                <w:rFonts w:ascii="Times New Roman" w:hAnsi="Times New Roman"/>
                <w:sz w:val="24"/>
                <w:szCs w:val="24"/>
                <w:lang w:val="uk-UA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127AB" w:rsidRPr="008F6CB3">
              <w:rPr>
                <w:rFonts w:ascii="Times New Roman" w:hAnsi="Times New Roman"/>
                <w:sz w:val="24"/>
                <w:szCs w:val="24"/>
                <w:lang w:val="uk-UA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42164" w:rsidRDefault="008127AB" w:rsidP="007F00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46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безпечним і якісним харчуванням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учнів</w:t>
            </w:r>
          </w:p>
        </w:tc>
      </w:tr>
      <w:tr w:rsidR="008127AB" w:rsidRPr="008A4616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1.5</w:t>
            </w:r>
          </w:p>
        </w:tc>
        <w:tc>
          <w:tcPr>
            <w:tcW w:w="1184" w:type="pct"/>
          </w:tcPr>
          <w:p w:rsidR="008127AB" w:rsidRPr="003625D0" w:rsidRDefault="008127AB" w:rsidP="008A4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Укомплектування харчоблоків кваліфікованим персоналом, організація проходження ними обов’язкових попередніх та періодичних профілактичних медичних оглядів згідно з чинним законодавством</w:t>
            </w:r>
          </w:p>
        </w:tc>
        <w:tc>
          <w:tcPr>
            <w:tcW w:w="450" w:type="pct"/>
          </w:tcPr>
          <w:p w:rsidR="008127AB" w:rsidRPr="003625D0" w:rsidRDefault="008127AB" w:rsidP="008A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8A46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3625D0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кваліфікованими кадрами, створення умов для організації безпечного харчування учнів </w:t>
            </w:r>
          </w:p>
        </w:tc>
      </w:tr>
      <w:tr w:rsidR="008127AB" w:rsidRPr="008A4616" w:rsidTr="00757B4B">
        <w:trPr>
          <w:trHeight w:val="841"/>
        </w:trPr>
        <w:tc>
          <w:tcPr>
            <w:tcW w:w="216" w:type="pct"/>
          </w:tcPr>
          <w:p w:rsidR="008127AB" w:rsidRPr="005605CA" w:rsidRDefault="008127AB" w:rsidP="007F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1.6</w:t>
            </w:r>
          </w:p>
        </w:tc>
        <w:tc>
          <w:tcPr>
            <w:tcW w:w="1184" w:type="pct"/>
          </w:tcPr>
          <w:p w:rsidR="008127AB" w:rsidRPr="003625D0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медичним персоналом відповідно до вимог постанови КМУ від 20.01.2021 № 31, проведення щоденного контролю за харчуванням дітей, дотримання санітарно-гігієнічних та протиепідемічних вимог і норм.  </w:t>
            </w:r>
          </w:p>
        </w:tc>
        <w:tc>
          <w:tcPr>
            <w:tcW w:w="450" w:type="pct"/>
          </w:tcPr>
          <w:p w:rsidR="008127AB" w:rsidRPr="003625D0" w:rsidRDefault="008127AB" w:rsidP="007F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7F00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7F002D" w:rsidRDefault="008127AB" w:rsidP="007F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організації безпечного харчування учнів</w:t>
            </w:r>
          </w:p>
        </w:tc>
      </w:tr>
      <w:tr w:rsidR="008127AB" w:rsidRPr="007E49ED" w:rsidTr="00757B4B">
        <w:trPr>
          <w:trHeight w:val="278"/>
        </w:trPr>
        <w:tc>
          <w:tcPr>
            <w:tcW w:w="216" w:type="pct"/>
          </w:tcPr>
          <w:p w:rsidR="008127AB" w:rsidRPr="005605CA" w:rsidRDefault="008127AB" w:rsidP="007E4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1184" w:type="pct"/>
          </w:tcPr>
          <w:p w:rsidR="008127AB" w:rsidRPr="003625D0" w:rsidRDefault="008127AB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моніторингу стану організації харчування та стану харчоблоків їдалень у пі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порядкованих закладах загальної середньої освіти</w:t>
            </w:r>
          </w:p>
        </w:tc>
        <w:tc>
          <w:tcPr>
            <w:tcW w:w="450" w:type="pct"/>
          </w:tcPr>
          <w:p w:rsidR="008127AB" w:rsidRPr="003625D0" w:rsidRDefault="008127AB" w:rsidP="007E4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8C387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642164" w:rsidRDefault="008127AB" w:rsidP="00BC7A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Не потребує фінан</w:t>
            </w:r>
            <w:r w:rsidR="00BC7A89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ування</w:t>
            </w:r>
          </w:p>
        </w:tc>
        <w:tc>
          <w:tcPr>
            <w:tcW w:w="950" w:type="pct"/>
          </w:tcPr>
          <w:p w:rsidR="008127AB" w:rsidRPr="003625D0" w:rsidRDefault="008127AB" w:rsidP="00883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Проаналізовано  стан організації харчування та визначено потреби щодо ремонту та оновлення матеріально-технічної бази харчоблоків їдалень</w:t>
            </w:r>
          </w:p>
        </w:tc>
      </w:tr>
      <w:tr w:rsidR="00BC7A89" w:rsidRPr="007E49ED" w:rsidTr="00BC7A89">
        <w:trPr>
          <w:trHeight w:val="278"/>
        </w:trPr>
        <w:tc>
          <w:tcPr>
            <w:tcW w:w="5000" w:type="pct"/>
            <w:gridSpan w:val="6"/>
          </w:tcPr>
          <w:p w:rsidR="00BC7A89" w:rsidRDefault="00BC7A89" w:rsidP="00700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Формування культури здорового способу життя та харчування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184" w:type="pct"/>
          </w:tcPr>
          <w:p w:rsidR="008127AB" w:rsidRDefault="008127AB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та впровадження п</w:t>
            </w:r>
            <w:r>
              <w:rPr>
                <w:rFonts w:ascii="Times New Roman" w:hAnsi="Times New Roman"/>
                <w:sz w:val="24"/>
                <w:szCs w:val="24"/>
              </w:rPr>
              <w:t>рограм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молодших школярів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Корисне харчування - основа здоров’я людини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</w:tcPr>
          <w:p w:rsidR="008127AB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3625D0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навчальний заклад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Черкаський обласний інститут післядипломної освіти педагогічних працівників Черкаської обласної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FE3F5D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Підготовка матеріалів та розповсюдження навчально-методичного посібника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Корисне харчування - основа здоров’я людини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матеріалами заходів для учнів початкової школи</w:t>
            </w:r>
          </w:p>
        </w:tc>
      </w:tr>
      <w:tr w:rsidR="008127AB" w:rsidRPr="0066293A" w:rsidTr="00757B4B">
        <w:tc>
          <w:tcPr>
            <w:tcW w:w="216" w:type="pct"/>
          </w:tcPr>
          <w:p w:rsidR="008127AB" w:rsidRPr="00BE41DE" w:rsidRDefault="008127AB" w:rsidP="00662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184" w:type="pct"/>
          </w:tcPr>
          <w:p w:rsidR="008127AB" w:rsidRDefault="008127AB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заходів щодо формування навичок здорового харчування у підпорядкованих закладах загальної середньої освіти</w:t>
            </w:r>
          </w:p>
        </w:tc>
        <w:tc>
          <w:tcPr>
            <w:tcW w:w="450" w:type="pct"/>
          </w:tcPr>
          <w:p w:rsidR="008127AB" w:rsidRDefault="008127AB" w:rsidP="006629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6293A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FE3F5D" w:rsidRDefault="00455416" w:rsidP="0066293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6293A" w:rsidRDefault="008127AB" w:rsidP="006629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навичок здорового харчування учасників освітнього процесу</w:t>
            </w:r>
          </w:p>
        </w:tc>
      </w:tr>
      <w:tr w:rsidR="008127AB" w:rsidRPr="0066293A" w:rsidTr="00757B4B">
        <w:tc>
          <w:tcPr>
            <w:tcW w:w="216" w:type="pct"/>
          </w:tcPr>
          <w:p w:rsidR="008127AB" w:rsidRPr="00BE41DE" w:rsidRDefault="008127AB" w:rsidP="00BE4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1184" w:type="pct"/>
          </w:tcPr>
          <w:p w:rsidR="008127AB" w:rsidRDefault="008127AB" w:rsidP="00BE41D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профорієнтаційної роботи щодо підняття престижності професії шкільного кухаря у рамках формування навичок здорового харчування</w:t>
            </w:r>
          </w:p>
        </w:tc>
        <w:tc>
          <w:tcPr>
            <w:tcW w:w="450" w:type="pct"/>
          </w:tcPr>
          <w:p w:rsidR="008127AB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-20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72A84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Управління освіти і науки Черкаської обласної державної адміністрації,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="008127AB"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>Державна установа</w:t>
            </w:r>
            <w:hyperlink r:id="rId9" w:history="1"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455416" w:rsidP="00BE41D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престижності професії кухар шкільної їдальні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6293A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2.4</w:t>
            </w:r>
          </w:p>
        </w:tc>
        <w:tc>
          <w:tcPr>
            <w:tcW w:w="1184" w:type="pct"/>
          </w:tcPr>
          <w:p w:rsidR="008127AB" w:rsidRPr="006A6AD9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альбому учнівських проєктів з кулінарії з метою </w:t>
            </w:r>
            <w:r w:rsidR="00BC7A89">
              <w:rPr>
                <w:rFonts w:ascii="Times New Roman" w:hAnsi="Times New Roman"/>
                <w:sz w:val="24"/>
                <w:szCs w:val="24"/>
              </w:rPr>
              <w:t>розвит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>к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естетичного сприйняття приготування їжі як складов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культури здорового харчування</w:t>
            </w:r>
          </w:p>
        </w:tc>
        <w:tc>
          <w:tcPr>
            <w:tcW w:w="450" w:type="pct"/>
          </w:tcPr>
          <w:p w:rsidR="008127AB" w:rsidRPr="006A6AD9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>20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283" w:type="pct"/>
          </w:tcPr>
          <w:p w:rsidR="008127AB" w:rsidRPr="006A6AD9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омунальний навчальний заклад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 w:rsidRPr="006A6AD9">
              <w:rPr>
                <w:rFonts w:ascii="Times New Roman" w:hAnsi="Times New Roman"/>
                <w:sz w:val="24"/>
                <w:szCs w:val="24"/>
              </w:rPr>
              <w:t>Черкаський обласний інститут післядипломної освіти педагогічних працівників Черкаської обласної ради</w:t>
            </w: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6A6AD9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A6AD9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A6AD9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матеріалів та розповсюдження  альбому виконання учнівських проєктів з кулінарії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6A6AD9" w:rsidRDefault="008127AB" w:rsidP="006A6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2.5</w:t>
            </w:r>
          </w:p>
        </w:tc>
        <w:tc>
          <w:tcPr>
            <w:tcW w:w="1184" w:type="pct"/>
          </w:tcPr>
          <w:p w:rsidR="008127AB" w:rsidRPr="003625D0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та впровадження п</w:t>
            </w:r>
            <w:r>
              <w:rPr>
                <w:rFonts w:ascii="Times New Roman" w:hAnsi="Times New Roman"/>
                <w:sz w:val="24"/>
                <w:szCs w:val="24"/>
              </w:rPr>
              <w:t>рограм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учнів базової школи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Українські традиції здорового харчування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</w:p>
        </w:tc>
        <w:tc>
          <w:tcPr>
            <w:tcW w:w="450" w:type="pct"/>
          </w:tcPr>
          <w:p w:rsidR="008127AB" w:rsidRPr="00FE3F5D" w:rsidRDefault="008127AB" w:rsidP="006A6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ротягом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20</w:t>
            </w:r>
            <w:r w:rsidRPr="00EE50D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283" w:type="pct"/>
          </w:tcPr>
          <w:p w:rsidR="008127AB" w:rsidRPr="003625D0" w:rsidRDefault="008127AB" w:rsidP="00440A1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омунальний навчальний заклад</w:t>
            </w: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 w:rsidRPr="00FE3F5D">
              <w:rPr>
                <w:rFonts w:ascii="Times New Roman" w:hAnsi="Times New Roman"/>
                <w:sz w:val="24"/>
                <w:szCs w:val="24"/>
                <w:lang w:val="uk-UA"/>
              </w:rPr>
              <w:t>Черкаський обласний інститут післядипломної освіти педагогічних працівників Черкаської обласної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455416" w:rsidP="006A6AD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Default="008127AB" w:rsidP="006A6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Підготовка матеріалів та розповсюдження навчально-методичного посібника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Українські традиції здорового харчування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матеріалами заходів для учнів базової школи</w:t>
            </w:r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362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2.6</w:t>
            </w:r>
          </w:p>
        </w:tc>
        <w:tc>
          <w:tcPr>
            <w:tcW w:w="1184" w:type="pct"/>
          </w:tcPr>
          <w:p w:rsidR="008127AB" w:rsidRPr="00DD4DDA" w:rsidRDefault="008127AB" w:rsidP="007F002D">
            <w:pPr>
              <w:pStyle w:val="ad"/>
              <w:jc w:val="both"/>
              <w:rPr>
                <w:sz w:val="24"/>
                <w:szCs w:val="24"/>
              </w:rPr>
            </w:pPr>
            <w:r w:rsidRPr="00DD4DDA">
              <w:rPr>
                <w:sz w:val="24"/>
                <w:szCs w:val="24"/>
              </w:rPr>
              <w:t>Проведення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публічними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бібліотеками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області заходів до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Всесвітнього дня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харчування</w:t>
            </w:r>
          </w:p>
        </w:tc>
        <w:tc>
          <w:tcPr>
            <w:tcW w:w="450" w:type="pct"/>
          </w:tcPr>
          <w:p w:rsidR="008127AB" w:rsidRDefault="008127AB" w:rsidP="003625D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DD4DDA" w:rsidRDefault="008127AB" w:rsidP="00757B4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4DDA">
              <w:rPr>
                <w:rFonts w:ascii="Times New Roman" w:hAnsi="Times New Roman"/>
                <w:sz w:val="24"/>
                <w:szCs w:val="24"/>
              </w:rPr>
              <w:t xml:space="preserve">Управління культури та охорони культурноі спадщини Черкаської </w:t>
            </w:r>
            <w:r w:rsidRPr="00DD4DDA">
              <w:rPr>
                <w:rFonts w:ascii="Times New Roman" w:hAnsi="Times New Roman"/>
                <w:sz w:val="24"/>
                <w:szCs w:val="24"/>
                <w:lang w:val="uk-UA"/>
              </w:rPr>
              <w:t>обласної державної адміністраціїї,</w:t>
            </w:r>
            <w:r w:rsidRPr="00DD4DDA">
              <w:rPr>
                <w:sz w:val="24"/>
                <w:szCs w:val="24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7F00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DD4DDA" w:rsidRDefault="008127AB" w:rsidP="007F002D">
            <w:pPr>
              <w:pStyle w:val="ad"/>
              <w:jc w:val="both"/>
            </w:pPr>
            <w:r w:rsidRPr="00DD4DDA">
              <w:rPr>
                <w:sz w:val="24"/>
                <w:szCs w:val="24"/>
              </w:rPr>
              <w:t>Підвищити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інформованість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населення про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необхідність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правильної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організації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DD4DDA">
              <w:rPr>
                <w:sz w:val="24"/>
                <w:szCs w:val="24"/>
              </w:rPr>
              <w:t>харчування</w:t>
            </w:r>
          </w:p>
        </w:tc>
      </w:tr>
      <w:tr w:rsidR="008127AB" w:rsidRPr="00DD4DDA" w:rsidTr="00757B4B">
        <w:trPr>
          <w:trHeight w:val="2569"/>
        </w:trPr>
        <w:tc>
          <w:tcPr>
            <w:tcW w:w="216" w:type="pct"/>
          </w:tcPr>
          <w:p w:rsidR="008127AB" w:rsidRPr="00BE41DE" w:rsidRDefault="008127AB" w:rsidP="00DD4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2.7</w:t>
            </w:r>
          </w:p>
        </w:tc>
        <w:tc>
          <w:tcPr>
            <w:tcW w:w="1184" w:type="pct"/>
          </w:tcPr>
          <w:p w:rsidR="008127AB" w:rsidRPr="00E41FB3" w:rsidRDefault="008127AB" w:rsidP="00E41FB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 xml:space="preserve">роведення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а також видання інформаційних і методичних матеріалів, виготовлення та розміщення соціальних фільмів, роли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ків, соціальної реклами з метою 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формування у молоді свідомого та відповідального ставлення до власного здоров’я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0" w:type="pct"/>
          </w:tcPr>
          <w:p w:rsidR="008127AB" w:rsidRDefault="008127AB" w:rsidP="00DD4D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933FCA" w:rsidRDefault="008127AB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у справах сім</w:t>
            </w:r>
            <w:r w:rsidRPr="00933FCA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ї, молоді та спорту Черкаської обласної державної адміністрації,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933FCA" w:rsidRDefault="00455416" w:rsidP="000E75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933FCA" w:rsidRDefault="008804E9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Проведено інформаційно-освітню кампанію з питань формування навичок здорового харчування. </w:t>
            </w:r>
            <w:r w:rsidR="008127AB">
              <w:rPr>
                <w:rFonts w:ascii="Times New Roman" w:hAnsi="Times New Roman"/>
                <w:sz w:val="24"/>
                <w:szCs w:val="24"/>
              </w:rPr>
              <w:t>Охоплення заходами не менше 6 000 осіб</w:t>
            </w:r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DD4D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2.8</w:t>
            </w:r>
          </w:p>
        </w:tc>
        <w:tc>
          <w:tcPr>
            <w:tcW w:w="1184" w:type="pct"/>
          </w:tcPr>
          <w:p w:rsidR="008127AB" w:rsidRPr="00BE41DE" w:rsidRDefault="008127AB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</w:rPr>
              <w:t>Забезпечення проведення масових фізкультурно-оздоровчих та спортивних заходів серед різних груп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метою формування навичок здорового способу життя</w:t>
            </w:r>
          </w:p>
        </w:tc>
        <w:tc>
          <w:tcPr>
            <w:tcW w:w="450" w:type="pct"/>
          </w:tcPr>
          <w:p w:rsidR="008127AB" w:rsidRPr="00BE41DE" w:rsidRDefault="008127AB" w:rsidP="00DD4D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-20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BE41DE" w:rsidRDefault="008127AB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E">
              <w:rPr>
                <w:rFonts w:ascii="Times New Roman" w:hAnsi="Times New Roman"/>
                <w:sz w:val="24"/>
                <w:szCs w:val="24"/>
              </w:rPr>
              <w:t xml:space="preserve">Управління у справах сім’ї, молоді та спорту Черкаської </w:t>
            </w:r>
            <w:r w:rsidR="00757B4B">
              <w:rPr>
                <w:rFonts w:ascii="Times New Roman" w:hAnsi="Times New Roman"/>
                <w:sz w:val="24"/>
                <w:szCs w:val="24"/>
              </w:rPr>
              <w:t xml:space="preserve">обласної державної організації,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BE41DE" w:rsidRDefault="00455416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BE41DE" w:rsidRDefault="008804E9" w:rsidP="00DD4DD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Формування принципів здорового способу життя. 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О</w:t>
            </w:r>
            <w:r w:rsidR="008127AB" w:rsidRPr="00BE41DE">
              <w:rPr>
                <w:rFonts w:ascii="Times New Roman" w:hAnsi="Times New Roman"/>
                <w:sz w:val="24"/>
                <w:szCs w:val="24"/>
              </w:rPr>
              <w:t>хоплення заходами не менше 18 000 осіб</w:t>
            </w:r>
          </w:p>
        </w:tc>
      </w:tr>
      <w:tr w:rsidR="008127AB" w:rsidRPr="00BE41DE" w:rsidTr="00757B4B">
        <w:tc>
          <w:tcPr>
            <w:tcW w:w="216" w:type="pct"/>
          </w:tcPr>
          <w:p w:rsidR="008127AB" w:rsidRPr="00BE41DE" w:rsidRDefault="008127AB" w:rsidP="00BE4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2.9</w:t>
            </w:r>
          </w:p>
        </w:tc>
        <w:tc>
          <w:tcPr>
            <w:tcW w:w="1184" w:type="pct"/>
          </w:tcPr>
          <w:p w:rsidR="008127AB" w:rsidRPr="00BE41DE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заходів рухової активності учнів з метою профілактики ожиріння учнів закладів загальної середньої осві</w:t>
            </w:r>
            <w:r w:rsidR="00BC7A89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450" w:type="pct"/>
          </w:tcPr>
          <w:p w:rsidR="008127AB" w:rsidRPr="00BE41DE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>-20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BE41DE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BE41DE" w:rsidRDefault="008F6CB3" w:rsidP="00757B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Органи місцевого самоврядування (за згодою), </w:t>
            </w:r>
            <w:r w:rsidR="008127AB"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BE41DE" w:rsidRDefault="008127AB" w:rsidP="00BE41D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BE41DE" w:rsidRDefault="008127AB" w:rsidP="00BE41D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1DE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стійких навичок рухової активності у рамках формування навичок здорового харчування</w:t>
            </w:r>
          </w:p>
        </w:tc>
      </w:tr>
      <w:tr w:rsidR="008127AB" w:rsidRPr="00DD4DDA" w:rsidTr="00757B4B">
        <w:tc>
          <w:tcPr>
            <w:tcW w:w="216" w:type="pct"/>
          </w:tcPr>
          <w:p w:rsidR="008127AB" w:rsidRPr="00BE41DE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2.10</w:t>
            </w:r>
          </w:p>
        </w:tc>
        <w:tc>
          <w:tcPr>
            <w:tcW w:w="1184" w:type="pct"/>
          </w:tcPr>
          <w:p w:rsidR="008127AB" w:rsidRPr="00642164" w:rsidRDefault="008127AB" w:rsidP="000E7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та поширення матеріалів про вплив здорового харчування та проведення активної просвітньої роботи серед працівників закладів освіти, батьків та дітей</w:t>
            </w:r>
          </w:p>
        </w:tc>
        <w:tc>
          <w:tcPr>
            <w:tcW w:w="450" w:type="pct"/>
          </w:tcPr>
          <w:p w:rsidR="008127AB" w:rsidRPr="00642164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0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, 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0E75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9925EF" w:rsidRDefault="008127AB" w:rsidP="000E7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формовано компетентності, необхідні для здорового життя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Підвищення рівня обізнаності населення  щодо важливості якісного та безпечного харчування дітей</w:t>
            </w:r>
          </w:p>
        </w:tc>
      </w:tr>
      <w:tr w:rsidR="008127AB" w:rsidRPr="00757B4B" w:rsidTr="00757B4B">
        <w:tc>
          <w:tcPr>
            <w:tcW w:w="216" w:type="pct"/>
          </w:tcPr>
          <w:p w:rsidR="008127AB" w:rsidRPr="00DD4DDA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2.11</w:t>
            </w:r>
          </w:p>
        </w:tc>
        <w:tc>
          <w:tcPr>
            <w:tcW w:w="1184" w:type="pct"/>
          </w:tcPr>
          <w:p w:rsidR="008127AB" w:rsidRPr="00013C5B" w:rsidRDefault="008127AB" w:rsidP="000E75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Надання закладам професійної (професійно-технічної) освіти рекомендацій щодо розроблення та впровадження програми підвищення кваліфікації керівників закладів освіти щодо якісної організації харчування в закладах освіти відповідно до вимог законодавства</w:t>
            </w:r>
          </w:p>
        </w:tc>
        <w:tc>
          <w:tcPr>
            <w:tcW w:w="450" w:type="pct"/>
          </w:tcPr>
          <w:p w:rsidR="008127AB" w:rsidRPr="00013C5B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013C5B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Навчально-методичний центр професійно-технічної освіти у Черкаській області</w:t>
            </w:r>
            <w:r w:rsidR="00440A1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DD4DDA" w:rsidRDefault="008127AB" w:rsidP="000E75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0E759B" w:rsidRDefault="008127AB" w:rsidP="000E7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Підвищено рівень управлінської спроможності керівників закладів освіти з питань організації харчування</w:t>
            </w:r>
          </w:p>
        </w:tc>
      </w:tr>
      <w:tr w:rsidR="00BC7A89" w:rsidRPr="008127AB" w:rsidTr="00BC7A89">
        <w:tc>
          <w:tcPr>
            <w:tcW w:w="5000" w:type="pct"/>
            <w:gridSpan w:val="6"/>
          </w:tcPr>
          <w:p w:rsidR="00BC7A89" w:rsidRPr="000E759B" w:rsidRDefault="00BC7A89" w:rsidP="00BC7A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3.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Розвиток кадрового потенціалу та підвищення кваліфікації кухарів закладів освіти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85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1184" w:type="pct"/>
          </w:tcPr>
          <w:p w:rsidR="008127AB" w:rsidRPr="00642164" w:rsidRDefault="008127AB" w:rsidP="0085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hAnsi="Times New Roman"/>
                <w:sz w:val="24"/>
                <w:szCs w:val="24"/>
                <w:lang w:val="uk-UA"/>
              </w:rPr>
              <w:t>Створення на базі Багатопрофільного регіонального центру професійної освіти у Черкаській області  навчально-практичного центру харчового напряму.</w:t>
            </w:r>
          </w:p>
        </w:tc>
        <w:tc>
          <w:tcPr>
            <w:tcW w:w="450" w:type="pct"/>
          </w:tcPr>
          <w:p w:rsidR="008127AB" w:rsidRPr="00642164" w:rsidRDefault="008127AB" w:rsidP="000E7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8127AB" w:rsidP="00440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C5B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освіти і науки Ч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еркаськох обласної державної адміністрації</w:t>
            </w:r>
          </w:p>
        </w:tc>
        <w:tc>
          <w:tcPr>
            <w:tcW w:w="917" w:type="pct"/>
          </w:tcPr>
          <w:p w:rsidR="008127AB" w:rsidRPr="00642164" w:rsidRDefault="00313E71" w:rsidP="00851532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місцевих бюджетів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42164" w:rsidRDefault="008127AB" w:rsidP="0085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Створено харчовий хаб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BE41DE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3.2</w:t>
            </w:r>
          </w:p>
        </w:tc>
        <w:tc>
          <w:tcPr>
            <w:tcW w:w="1184" w:type="pct"/>
          </w:tcPr>
          <w:p w:rsidR="008127AB" w:rsidRPr="00EC1D7A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Забезпечення умов для створення та акредитації кваліфікаційних центрів за кваліфікаціями „Кухар“, „Кухар дитячого харчування“ на базі закладів професійної (професійно-технічної) освіти</w:t>
            </w:r>
          </w:p>
        </w:tc>
        <w:tc>
          <w:tcPr>
            <w:tcW w:w="450" w:type="pct"/>
          </w:tcPr>
          <w:p w:rsidR="008127AB" w:rsidRPr="00013C5B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C5B">
              <w:rPr>
                <w:rFonts w:ascii="Times New Roman" w:hAnsi="Times New Roman"/>
                <w:sz w:val="24"/>
                <w:szCs w:val="24"/>
                <w:lang w:val="uk-UA"/>
              </w:rPr>
              <w:t>Грудень 2024</w:t>
            </w:r>
          </w:p>
        </w:tc>
        <w:tc>
          <w:tcPr>
            <w:tcW w:w="1283" w:type="pct"/>
          </w:tcPr>
          <w:p w:rsidR="008127AB" w:rsidRPr="00013C5B" w:rsidRDefault="008127AB" w:rsidP="0067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Навчально-методичний центр професійно-технічної освіти у Черкаській області</w:t>
            </w:r>
            <w:r w:rsidR="00440A1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917" w:type="pct"/>
          </w:tcPr>
          <w:p w:rsidR="008127AB" w:rsidRPr="00DD4DDA" w:rsidRDefault="008127AB" w:rsidP="00672A8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013C5B" w:rsidRDefault="008127AB" w:rsidP="00672A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3C5B">
              <w:rPr>
                <w:rFonts w:ascii="Times New Roman" w:eastAsia="Calibri" w:hAnsi="Times New Roman"/>
                <w:sz w:val="24"/>
                <w:szCs w:val="24"/>
              </w:rPr>
              <w:t>Створено умови для підтвердження професійної кваліфікації</w:t>
            </w:r>
          </w:p>
        </w:tc>
      </w:tr>
      <w:tr w:rsidR="008127AB" w:rsidRPr="00757B4B" w:rsidTr="00757B4B">
        <w:tc>
          <w:tcPr>
            <w:tcW w:w="216" w:type="pct"/>
          </w:tcPr>
          <w:p w:rsidR="008127AB" w:rsidRPr="00BE41DE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1184" w:type="pct"/>
          </w:tcPr>
          <w:p w:rsidR="008127AB" w:rsidRPr="000E759B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0E759B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Вдосконалення професійного рівня персоналу шкільних їдалень та постачальників послуг з організації харчування</w:t>
            </w:r>
          </w:p>
        </w:tc>
        <w:tc>
          <w:tcPr>
            <w:tcW w:w="450" w:type="pct"/>
          </w:tcPr>
          <w:p w:rsidR="008127AB" w:rsidRPr="00642164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>
              <w:rPr>
                <w:rFonts w:ascii="Times New Roman" w:hAnsi="Times New Roman"/>
                <w:sz w:val="24"/>
                <w:szCs w:val="24"/>
              </w:rPr>
              <w:t>Головне управління Держпродспоживслужби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672A8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642164" w:rsidRDefault="008127AB" w:rsidP="00672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професійної кваліфікації кухарів</w:t>
            </w:r>
          </w:p>
        </w:tc>
      </w:tr>
      <w:tr w:rsidR="008127AB" w:rsidRPr="00672A84" w:rsidTr="00757B4B">
        <w:tc>
          <w:tcPr>
            <w:tcW w:w="216" w:type="pct"/>
          </w:tcPr>
          <w:p w:rsidR="008127AB" w:rsidRPr="00672A84" w:rsidRDefault="008127AB" w:rsidP="00672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3.4</w:t>
            </w:r>
          </w:p>
        </w:tc>
        <w:tc>
          <w:tcPr>
            <w:tcW w:w="1184" w:type="pct"/>
          </w:tcPr>
          <w:p w:rsidR="008127AB" w:rsidRPr="00672A84" w:rsidRDefault="008127AB" w:rsidP="00672A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672A8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Підвищення рівня кваліфікації персоналу шкільних їдалень на базі закладів професійної (професійно-технічної) освіти</w:t>
            </w:r>
          </w:p>
        </w:tc>
        <w:tc>
          <w:tcPr>
            <w:tcW w:w="450" w:type="pct"/>
          </w:tcPr>
          <w:p w:rsidR="008127AB" w:rsidRPr="00672A84" w:rsidRDefault="008127AB" w:rsidP="00672A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</w:t>
            </w:r>
          </w:p>
        </w:tc>
        <w:tc>
          <w:tcPr>
            <w:tcW w:w="917" w:type="pct"/>
          </w:tcPr>
          <w:p w:rsidR="008127AB" w:rsidRPr="00FE3F5D" w:rsidRDefault="00455416" w:rsidP="00672A8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42164" w:rsidRDefault="008127AB" w:rsidP="00FC4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Підвищення профе</w:t>
            </w:r>
            <w:r w:rsidR="00FC4068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ійної майстерності шкільних кухарів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72A84" w:rsidRDefault="008127AB" w:rsidP="00992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3.5</w:t>
            </w:r>
          </w:p>
        </w:tc>
        <w:tc>
          <w:tcPr>
            <w:tcW w:w="1184" w:type="pct"/>
          </w:tcPr>
          <w:p w:rsidR="008127AB" w:rsidRPr="00672A84" w:rsidRDefault="008127AB" w:rsidP="009925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B101F">
              <w:rPr>
                <w:rFonts w:ascii="Times New Roman" w:hAnsi="Times New Roman"/>
                <w:sz w:val="24"/>
                <w:szCs w:val="24"/>
              </w:rPr>
              <w:t>Проведенн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гігієнічного навчання</w:t>
            </w:r>
          </w:p>
        </w:tc>
        <w:tc>
          <w:tcPr>
            <w:tcW w:w="450" w:type="pct"/>
          </w:tcPr>
          <w:p w:rsidR="008127AB" w:rsidRDefault="008127AB" w:rsidP="00992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72A8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1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>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455416" w:rsidP="009925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9925EF" w:rsidRDefault="008127AB" w:rsidP="00992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рівня обізнаності працівників харчоблоків </w:t>
            </w:r>
            <w:r w:rsidRPr="009925EF">
              <w:rPr>
                <w:lang w:val="uk-UA"/>
              </w:rPr>
              <w:t xml:space="preserve"> </w:t>
            </w:r>
            <w:r w:rsidRPr="009925EF">
              <w:rPr>
                <w:rFonts w:ascii="Times New Roman" w:hAnsi="Times New Roman"/>
                <w:sz w:val="24"/>
                <w:szCs w:val="24"/>
                <w:lang w:val="uk-UA"/>
              </w:rPr>
              <w:t>щодо важливості якісного, здорового та безпечного харчування дітей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672A8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3.6</w:t>
            </w:r>
          </w:p>
        </w:tc>
        <w:tc>
          <w:tcPr>
            <w:tcW w:w="1184" w:type="pct"/>
          </w:tcPr>
          <w:p w:rsidR="008127AB" w:rsidRPr="002B101F" w:rsidRDefault="008127AB" w:rsidP="00DB6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01F">
              <w:rPr>
                <w:rFonts w:ascii="Times New Roman" w:hAnsi="Times New Roman"/>
                <w:sz w:val="24"/>
                <w:szCs w:val="24"/>
              </w:rPr>
              <w:t>Підгот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>рекомендаці</w:t>
            </w:r>
            <w:r>
              <w:rPr>
                <w:rFonts w:ascii="Times New Roman" w:hAnsi="Times New Roman"/>
                <w:sz w:val="24"/>
                <w:szCs w:val="24"/>
              </w:rPr>
              <w:t>й, матеріалів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до навчальних курсів та програм щодо навчання, безперервного професійного розвитку у закладах освіти з питань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якісного,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>здорового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безпечного </w:t>
            </w:r>
            <w:r w:rsidRPr="002B101F">
              <w:rPr>
                <w:rFonts w:ascii="Times New Roman" w:hAnsi="Times New Roman"/>
                <w:sz w:val="24"/>
                <w:szCs w:val="24"/>
              </w:rPr>
              <w:t xml:space="preserve"> харчування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участь у зазначених заходах</w:t>
            </w:r>
          </w:p>
        </w:tc>
        <w:tc>
          <w:tcPr>
            <w:tcW w:w="450" w:type="pct"/>
          </w:tcPr>
          <w:p w:rsidR="008127AB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>-20</w:t>
            </w: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C3874">
              <w:rPr>
                <w:rFonts w:ascii="Times New Roman" w:hAnsi="Times New Roman"/>
                <w:sz w:val="24"/>
                <w:szCs w:val="24"/>
              </w:rPr>
              <w:t xml:space="preserve"> рок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283" w:type="pct"/>
          </w:tcPr>
          <w:p w:rsidR="008127AB" w:rsidRPr="00642164" w:rsidRDefault="008127AB" w:rsidP="00FC40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2" w:history="1">
              <w:r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DB6866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6866">
              <w:rPr>
                <w:rFonts w:ascii="Times New Roman" w:hAnsi="Times New Roman"/>
                <w:sz w:val="24"/>
                <w:szCs w:val="24"/>
                <w:lang w:val="uk-UA"/>
              </w:rPr>
              <w:t>Підвищення рівня обізнаності працівників закладів освіти щодо важливості якісного, здорового та безпечного харчування дітей</w:t>
            </w:r>
          </w:p>
        </w:tc>
      </w:tr>
      <w:tr w:rsidR="00BC7A89" w:rsidRPr="006A6AD9" w:rsidTr="00BC7A89">
        <w:tc>
          <w:tcPr>
            <w:tcW w:w="5000" w:type="pct"/>
            <w:gridSpan w:val="6"/>
          </w:tcPr>
          <w:p w:rsidR="00BC7A89" w:rsidRPr="00DB6866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4. </w:t>
            </w:r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Дотримання вимог системи безпечності НАССР</w:t>
            </w:r>
          </w:p>
        </w:tc>
      </w:tr>
      <w:tr w:rsidR="008127AB" w:rsidRPr="006A6AD9" w:rsidTr="00757B4B">
        <w:tc>
          <w:tcPr>
            <w:tcW w:w="216" w:type="pct"/>
          </w:tcPr>
          <w:p w:rsidR="008127AB" w:rsidRPr="00BE41DE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184" w:type="pct"/>
          </w:tcPr>
          <w:p w:rsidR="008127AB" w:rsidRPr="00642164" w:rsidRDefault="008127AB" w:rsidP="00DB6866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Забезпечення системності та регулярності підвищення кваліфікації, оновлення знань</w:t>
            </w:r>
          </w:p>
          <w:p w:rsidR="008127AB" w:rsidRPr="00642164" w:rsidRDefault="008127AB" w:rsidP="00DB6866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щодо 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впровадження та застосування постійно діючих процедур, заснованих на принципах системи НАССР</w:t>
            </w:r>
          </w:p>
        </w:tc>
        <w:tc>
          <w:tcPr>
            <w:tcW w:w="450" w:type="pct"/>
          </w:tcPr>
          <w:p w:rsidR="008127AB" w:rsidRPr="0064216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8127AB" w:rsidRPr="0064216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адміністрації,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Pr="00642164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Підвищено поінформованість відповідальних за організацію харчування в закладах освіти осіб щодо впровадження, застосування та підтримання дієвості системи НАССР</w:t>
            </w:r>
          </w:p>
        </w:tc>
      </w:tr>
      <w:tr w:rsidR="008127AB" w:rsidRPr="008C3874" w:rsidTr="00757B4B">
        <w:tc>
          <w:tcPr>
            <w:tcW w:w="216" w:type="pct"/>
          </w:tcPr>
          <w:p w:rsidR="008127AB" w:rsidRPr="00851532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1184" w:type="pct"/>
          </w:tcPr>
          <w:p w:rsidR="008127AB" w:rsidRPr="00642164" w:rsidRDefault="008127AB" w:rsidP="00CD1C8C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74A">
              <w:rPr>
                <w:rFonts w:ascii="Times New Roman" w:hAnsi="Times New Roman"/>
                <w:sz w:val="24"/>
                <w:szCs w:val="24"/>
              </w:rPr>
              <w:t>Моніторинг практичного застосування процедур заснованих на принципах системи НАССР</w:t>
            </w:r>
          </w:p>
        </w:tc>
        <w:tc>
          <w:tcPr>
            <w:tcW w:w="450" w:type="pct"/>
          </w:tcPr>
          <w:p w:rsidR="008127AB" w:rsidRPr="00642164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8127AB" w:rsidRPr="00440A14" w:rsidRDefault="008127AB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Управління освіти і науки Черкаської обласної державної адміністрації,</w:t>
            </w:r>
            <w:r w:rsidRPr="00E41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6CB3"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642164" w:rsidRDefault="008804E9" w:rsidP="00880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впровадження у повному обсязі системи НАССР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1184" w:type="pct"/>
          </w:tcPr>
          <w:p w:rsidR="008127AB" w:rsidRPr="00E41FB3" w:rsidRDefault="008127AB" w:rsidP="00CD1C8C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постійного контролю за якістю та безпечністю харчових продуктів, дотриманням технології приготування страв, санітарно-гігієнічного, протиепідемічного режиму на харчоблоках закладів загальної середньої освіти, дотриманням правил особистої гігієни персоналом тощо</w:t>
            </w:r>
          </w:p>
        </w:tc>
        <w:tc>
          <w:tcPr>
            <w:tcW w:w="450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8127AB" w:rsidRPr="003B7CC8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="008127AB"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133D17" w:rsidRDefault="008127AB" w:rsidP="00CD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учнів якісним, безпечним харчуванням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1184" w:type="pct"/>
          </w:tcPr>
          <w:p w:rsidR="008127AB" w:rsidRDefault="008127AB" w:rsidP="00CD1C8C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неухильного виконання вимог чинного законодавства в частині недопущення реалізації у закладах загальної середньої освіти, заборонених харчових продуктів</w:t>
            </w:r>
          </w:p>
        </w:tc>
        <w:tc>
          <w:tcPr>
            <w:tcW w:w="450" w:type="pct"/>
          </w:tcPr>
          <w:p w:rsidR="008127AB" w:rsidRPr="003B7CC8" w:rsidRDefault="008127AB" w:rsidP="00CD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8127AB" w:rsidRPr="003B7CC8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Головне управління </w:t>
            </w:r>
            <w:r w:rsidR="008127AB" w:rsidRPr="00E41FB3">
              <w:rPr>
                <w:rFonts w:ascii="Times New Roman" w:hAnsi="Times New Roman"/>
                <w:sz w:val="24"/>
                <w:szCs w:val="24"/>
                <w:lang w:val="uk-UA"/>
              </w:rPr>
              <w:t>Держпродспоживслужб</w:t>
            </w:r>
            <w:r w:rsidR="008127AB" w:rsidRPr="00642164">
              <w:rPr>
                <w:rFonts w:ascii="Times New Roman" w:hAnsi="Times New Roman"/>
                <w:sz w:val="24"/>
                <w:szCs w:val="24"/>
                <w:lang w:val="uk-UA"/>
              </w:rPr>
              <w:t>и в Черкаській області</w:t>
            </w:r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DD4DDA" w:rsidRDefault="008127AB" w:rsidP="00CD1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3874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50" w:type="pct"/>
          </w:tcPr>
          <w:p w:rsidR="008127AB" w:rsidRPr="00133D17" w:rsidRDefault="008127AB" w:rsidP="00CD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харчування відповідно до нових вимог законодавства</w:t>
            </w:r>
          </w:p>
        </w:tc>
      </w:tr>
      <w:tr w:rsidR="008127AB" w:rsidRPr="003B7CC8" w:rsidTr="00757B4B">
        <w:tc>
          <w:tcPr>
            <w:tcW w:w="216" w:type="pct"/>
          </w:tcPr>
          <w:p w:rsidR="008127AB" w:rsidRPr="003B7CC8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1184" w:type="pct"/>
          </w:tcPr>
          <w:p w:rsidR="008127AB" w:rsidRDefault="008127A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01F">
              <w:rPr>
                <w:rFonts w:ascii="Times New Roman" w:hAnsi="Times New Roman"/>
                <w:sz w:val="24"/>
                <w:szCs w:val="24"/>
              </w:rPr>
              <w:t>Організація виробничого контролю якості питної води в закладах освіти відповідно до вимог ДСанПіН 2.2.4-171-10</w:t>
            </w:r>
            <w:r w:rsidRPr="00C11B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„</w:t>
            </w:r>
            <w:r w:rsidRPr="00C11B83">
              <w:rPr>
                <w:rFonts w:ascii="Times New Roman" w:hAnsi="Times New Roman"/>
                <w:sz w:val="24"/>
                <w:szCs w:val="24"/>
              </w:rPr>
              <w:t>Гігієнічн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>і</w:t>
            </w:r>
            <w:r w:rsidRPr="00C11B83">
              <w:rPr>
                <w:rFonts w:ascii="Times New Roman" w:hAnsi="Times New Roman"/>
                <w:sz w:val="24"/>
                <w:szCs w:val="24"/>
              </w:rPr>
              <w:t xml:space="preserve"> вимоги до води питної,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 xml:space="preserve"> призначеної для споживання людиною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Pr="00AB623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забезпечення належного питного режиму</w:t>
            </w: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B4B" w:rsidRDefault="00757B4B" w:rsidP="00E1167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</w:tcPr>
          <w:p w:rsidR="008127AB" w:rsidRPr="00642164" w:rsidRDefault="008127AB" w:rsidP="00DB68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164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2164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42164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8127AB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Органи місцевого самоврядування </w:t>
            </w:r>
            <w:r w:rsidR="00757B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(за згодою), </w:t>
            </w:r>
            <w:r w:rsidR="0081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Державна установа </w:t>
            </w:r>
            <w:hyperlink r:id="rId13" w:history="1">
              <w:r w:rsidR="008127AB" w:rsidRPr="009925EF">
                <w:rPr>
                  <w:rFonts w:ascii="Times New Roman" w:hAnsi="Times New Roman"/>
                  <w:sz w:val="24"/>
                  <w:szCs w:val="24"/>
                  <w:lang w:val="uk-UA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440A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917" w:type="pct"/>
          </w:tcPr>
          <w:p w:rsidR="008127AB" w:rsidRPr="00FE3F5D" w:rsidRDefault="008804E9" w:rsidP="00DB686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Кошти місцевих бюджетів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8127AB" w:rsidRDefault="008127AB" w:rsidP="00DB6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1F">
              <w:rPr>
                <w:rFonts w:ascii="Times New Roman" w:hAnsi="Times New Roman"/>
                <w:sz w:val="24"/>
                <w:szCs w:val="24"/>
              </w:rPr>
              <w:t>Забезпечення закладів освіти якісною та безпечною питною водою</w:t>
            </w:r>
            <w:r>
              <w:rPr>
                <w:rFonts w:ascii="Times New Roman" w:hAnsi="Times New Roman"/>
                <w:sz w:val="24"/>
                <w:szCs w:val="24"/>
              </w:rPr>
              <w:t>, організація належного питного режиму</w:t>
            </w:r>
          </w:p>
        </w:tc>
      </w:tr>
      <w:tr w:rsidR="00BC7A89" w:rsidRPr="003B7CC8" w:rsidTr="00BC7A89">
        <w:tc>
          <w:tcPr>
            <w:tcW w:w="5000" w:type="pct"/>
            <w:gridSpan w:val="6"/>
          </w:tcPr>
          <w:p w:rsidR="00BC7A89" w:rsidRPr="00E1167F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5. </w:t>
            </w:r>
            <w:r w:rsidRPr="00E116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E1167F">
              <w:rPr>
                <w:rFonts w:ascii="Times New Roman" w:hAnsi="Times New Roman"/>
                <w:b/>
                <w:sz w:val="28"/>
                <w:szCs w:val="28"/>
              </w:rPr>
              <w:t>ідновлення й модернізація кухонь та їдалень</w:t>
            </w:r>
          </w:p>
        </w:tc>
      </w:tr>
      <w:tr w:rsidR="00BC7A89" w:rsidRPr="008C3874" w:rsidTr="00757B4B">
        <w:trPr>
          <w:trHeight w:val="1134"/>
        </w:trPr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184" w:type="pct"/>
          </w:tcPr>
          <w:p w:rsidR="00BC7A89" w:rsidRPr="008C3874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Покращення матеріально-технічного стану харчоблоків</w:t>
            </w:r>
          </w:p>
        </w:tc>
        <w:tc>
          <w:tcPr>
            <w:tcW w:w="450" w:type="pct"/>
          </w:tcPr>
          <w:p w:rsidR="00BC7A89" w:rsidRDefault="00BC7A89" w:rsidP="00BC7A89">
            <w:r w:rsidRPr="009327F6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BC7A89" w:rsidRPr="00440A14" w:rsidRDefault="008F6CB3" w:rsidP="00757B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місцевих бюджетів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Покращено матеріально-технічний стан харчоблоків їдалень</w:t>
            </w:r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5.2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  <w:t>О</w:t>
            </w: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</w:rPr>
              <w:t>рганізація роботи щодо</w:t>
            </w: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DF2ED"/>
              </w:rPr>
              <w:t xml:space="preserve"> </w:t>
            </w:r>
            <w:r w:rsidRPr="00CD1C8C"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  <w:t>проведення капітальних ремонтних робіт на харчоблоках та обідніх залах шкільних їдалень</w:t>
            </w:r>
          </w:p>
        </w:tc>
        <w:tc>
          <w:tcPr>
            <w:tcW w:w="450" w:type="pct"/>
          </w:tcPr>
          <w:p w:rsidR="00BC7A89" w:rsidRDefault="00BC7A89" w:rsidP="00BC7A89">
            <w:r w:rsidRPr="009327F6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місцевих бюджетів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Приведено харчоблоки їдалень відповідно до нових ДБНів</w:t>
            </w:r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5.3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</w:pPr>
            <w:r w:rsidRPr="00CD1C8C">
              <w:rPr>
                <w:rFonts w:ascii="Times New Roman" w:hAnsi="Times New Roman"/>
                <w:sz w:val="24"/>
                <w:szCs w:val="24"/>
              </w:rPr>
              <w:t>Покращення роботи мережі шкільних їдалень та буфетів, шляхом безперечного виконання нормативних вимог з їх облаштування та утримання</w:t>
            </w:r>
          </w:p>
        </w:tc>
        <w:tc>
          <w:tcPr>
            <w:tcW w:w="450" w:type="pct"/>
          </w:tcPr>
          <w:p w:rsidR="00BC7A89" w:rsidRDefault="00BC7A89" w:rsidP="00BC7A89">
            <w:r w:rsidRPr="009327F6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BC7A89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 місцевих бюджетів, міжнародної фінансової допомоги та інших джерел, не заборонених чинним законодавством України</w:t>
            </w:r>
          </w:p>
        </w:tc>
        <w:tc>
          <w:tcPr>
            <w:tcW w:w="950" w:type="pct"/>
          </w:tcPr>
          <w:p w:rsidR="00BC7A89" w:rsidRPr="00133D17" w:rsidRDefault="00BC7A8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різні види організації харчування учнів</w:t>
            </w:r>
          </w:p>
        </w:tc>
      </w:tr>
      <w:tr w:rsidR="00BC7A89" w:rsidRPr="008C3874" w:rsidTr="00757B4B">
        <w:tc>
          <w:tcPr>
            <w:tcW w:w="216" w:type="pct"/>
          </w:tcPr>
          <w:p w:rsidR="00BC7A89" w:rsidRPr="00BE41DE" w:rsidRDefault="00BC7A89" w:rsidP="00BC7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5.4</w:t>
            </w:r>
          </w:p>
        </w:tc>
        <w:tc>
          <w:tcPr>
            <w:tcW w:w="1184" w:type="pct"/>
          </w:tcPr>
          <w:p w:rsidR="00BC7A89" w:rsidRPr="00CD1C8C" w:rsidRDefault="00BC7A89" w:rsidP="00BC7A89">
            <w:pPr>
              <w:spacing w:after="0" w:line="240" w:lineRule="auto"/>
              <w:ind w:left="5"/>
              <w:rPr>
                <w:rFonts w:ascii="Times New Roman" w:hAnsi="Times New Roman"/>
                <w:color w:val="1B1918"/>
                <w:sz w:val="24"/>
                <w:szCs w:val="24"/>
                <w:shd w:val="clear" w:color="auto" w:fill="FFFFFF"/>
                <w:lang w:val="uk-UA"/>
              </w:rPr>
            </w:pPr>
            <w:r w:rsidRPr="00CD1C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Організація роботи щодо підготовки шкільних їдалень та харчоблоків до початку нового навчального року, проведення ремонтних робіт у цих приміщеннях</w:t>
            </w:r>
          </w:p>
        </w:tc>
        <w:tc>
          <w:tcPr>
            <w:tcW w:w="450" w:type="pct"/>
          </w:tcPr>
          <w:p w:rsidR="00BC7A89" w:rsidRDefault="00BC7A89" w:rsidP="00BC7A89">
            <w:r w:rsidRPr="009327F6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>-202</w:t>
            </w:r>
            <w:r w:rsidRPr="009327F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9327F6">
              <w:rPr>
                <w:rFonts w:ascii="Times New Roman" w:hAnsi="Times New Roman"/>
                <w:sz w:val="24"/>
                <w:szCs w:val="24"/>
              </w:rPr>
              <w:t xml:space="preserve"> років</w:t>
            </w:r>
          </w:p>
        </w:tc>
        <w:tc>
          <w:tcPr>
            <w:tcW w:w="1283" w:type="pct"/>
          </w:tcPr>
          <w:p w:rsidR="00BC7A89" w:rsidRDefault="008F6CB3" w:rsidP="00757B4B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місцевого самоврядування (за згодою)</w:t>
            </w:r>
          </w:p>
        </w:tc>
        <w:tc>
          <w:tcPr>
            <w:tcW w:w="917" w:type="pct"/>
          </w:tcPr>
          <w:p w:rsidR="00BC7A89" w:rsidRPr="00FE3F5D" w:rsidRDefault="00313E71" w:rsidP="00BC7A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0D1">
              <w:rPr>
                <w:rFonts w:ascii="Times New Roman" w:hAnsi="Times New Roman"/>
                <w:sz w:val="24"/>
                <w:szCs w:val="24"/>
              </w:rPr>
              <w:t>Кошти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державного бюджету,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місцевих бюджетів </w:t>
            </w:r>
            <w:r w:rsidRPr="00EE50D1">
              <w:rPr>
                <w:rFonts w:ascii="Times New Roman" w:hAnsi="Times New Roman"/>
                <w:sz w:val="24"/>
                <w:szCs w:val="24"/>
              </w:rPr>
              <w:t>та інших джерел, не заборонених законодавством України</w:t>
            </w:r>
          </w:p>
        </w:tc>
        <w:tc>
          <w:tcPr>
            <w:tcW w:w="950" w:type="pct"/>
          </w:tcPr>
          <w:p w:rsidR="00BC7A89" w:rsidRPr="00133D17" w:rsidRDefault="008804E9" w:rsidP="00BC7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Забезпечено належне функціонування харчоблоків їдалень </w:t>
            </w:r>
          </w:p>
        </w:tc>
      </w:tr>
    </w:tbl>
    <w:p w:rsidR="00757B4B" w:rsidRDefault="00757B4B" w:rsidP="00757B4B">
      <w:pPr>
        <w:pStyle w:val="ad"/>
      </w:pPr>
    </w:p>
    <w:p w:rsidR="00757B4B" w:rsidRDefault="00757B4B" w:rsidP="00757B4B">
      <w:pPr>
        <w:pStyle w:val="ad"/>
      </w:pPr>
    </w:p>
    <w:p w:rsidR="00757B4B" w:rsidRDefault="00757B4B" w:rsidP="00757B4B">
      <w:pPr>
        <w:rPr>
          <w:rFonts w:ascii="Times New Roman" w:hAnsi="Times New Roman"/>
          <w:sz w:val="28"/>
          <w:szCs w:val="28"/>
        </w:rPr>
      </w:pPr>
    </w:p>
    <w:p w:rsidR="00757B4B" w:rsidRPr="00B61CAB" w:rsidRDefault="00757B4B" w:rsidP="00757B4B">
      <w:pPr>
        <w:rPr>
          <w:rFonts w:ascii="Times New Roman" w:hAnsi="Times New Roman"/>
          <w:sz w:val="2"/>
          <w:szCs w:val="2"/>
        </w:rPr>
      </w:pPr>
      <w:bookmarkStart w:id="0" w:name="_GoBack"/>
      <w:bookmarkEnd w:id="0"/>
      <w:r w:rsidRPr="00B61CAB">
        <w:rPr>
          <w:rFonts w:ascii="Times New Roman" w:hAnsi="Times New Roman"/>
          <w:sz w:val="28"/>
          <w:szCs w:val="28"/>
        </w:rPr>
        <w:t xml:space="preserve">Заступник керуючого справами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 w:rsidRPr="00B61CAB">
        <w:rPr>
          <w:rFonts w:ascii="Times New Roman" w:hAnsi="Times New Roman"/>
          <w:sz w:val="28"/>
          <w:szCs w:val="28"/>
        </w:rPr>
        <w:t xml:space="preserve">     Наталія ГОРНА   </w:t>
      </w:r>
    </w:p>
    <w:p w:rsidR="00211AEF" w:rsidRPr="008C3874" w:rsidRDefault="00211AEF" w:rsidP="00FA0B3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sectPr w:rsidR="00211AEF" w:rsidRPr="008C3874" w:rsidSect="00E1167F">
      <w:headerReference w:type="default" r:id="rId14"/>
      <w:pgSz w:w="15840" w:h="12240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92" w:rsidRDefault="00252A92" w:rsidP="0047469B">
      <w:pPr>
        <w:spacing w:after="0" w:line="240" w:lineRule="auto"/>
      </w:pPr>
      <w:r>
        <w:separator/>
      </w:r>
    </w:p>
  </w:endnote>
  <w:endnote w:type="continuationSeparator" w:id="0">
    <w:p w:rsidR="00252A92" w:rsidRDefault="00252A92" w:rsidP="00474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92" w:rsidRDefault="00252A92" w:rsidP="0047469B">
      <w:pPr>
        <w:spacing w:after="0" w:line="240" w:lineRule="auto"/>
      </w:pPr>
      <w:r>
        <w:separator/>
      </w:r>
    </w:p>
  </w:footnote>
  <w:footnote w:type="continuationSeparator" w:id="0">
    <w:p w:rsidR="00252A92" w:rsidRDefault="00252A92" w:rsidP="00474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90F" w:rsidRPr="002E5EFB" w:rsidRDefault="00E45943">
    <w:pPr>
      <w:pStyle w:val="a4"/>
      <w:jc w:val="center"/>
      <w:rPr>
        <w:rFonts w:ascii="Times New Roman" w:hAnsi="Times New Roman"/>
        <w:sz w:val="20"/>
        <w:szCs w:val="20"/>
      </w:rPr>
    </w:pPr>
    <w:r w:rsidRPr="002E5EFB">
      <w:rPr>
        <w:rFonts w:ascii="Times New Roman" w:hAnsi="Times New Roman"/>
        <w:sz w:val="20"/>
        <w:szCs w:val="20"/>
      </w:rPr>
      <w:fldChar w:fldCharType="begin"/>
    </w:r>
    <w:r w:rsidR="00074C06" w:rsidRPr="002E5EFB">
      <w:rPr>
        <w:rFonts w:ascii="Times New Roman" w:hAnsi="Times New Roman"/>
        <w:sz w:val="20"/>
        <w:szCs w:val="20"/>
      </w:rPr>
      <w:instrText>PAGE   \* MERGEFORMAT</w:instrText>
    </w:r>
    <w:r w:rsidRPr="002E5EFB">
      <w:rPr>
        <w:rFonts w:ascii="Times New Roman" w:hAnsi="Times New Roman"/>
        <w:sz w:val="20"/>
        <w:szCs w:val="20"/>
      </w:rPr>
      <w:fldChar w:fldCharType="separate"/>
    </w:r>
    <w:r w:rsidR="00757B4B">
      <w:rPr>
        <w:rFonts w:ascii="Times New Roman" w:hAnsi="Times New Roman"/>
        <w:noProof/>
        <w:sz w:val="20"/>
        <w:szCs w:val="20"/>
      </w:rPr>
      <w:t>5</w:t>
    </w:r>
    <w:r w:rsidRPr="002E5EFB">
      <w:rPr>
        <w:rFonts w:ascii="Times New Roman" w:hAnsi="Times New Roman"/>
        <w:noProof/>
        <w:sz w:val="20"/>
        <w:szCs w:val="20"/>
      </w:rPr>
      <w:fldChar w:fldCharType="end"/>
    </w:r>
  </w:p>
  <w:p w:rsidR="005B290F" w:rsidRPr="00B0293D" w:rsidRDefault="005B290F">
    <w:pPr>
      <w:pStyle w:val="a4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11523"/>
    <w:multiLevelType w:val="hybridMultilevel"/>
    <w:tmpl w:val="77AC9754"/>
    <w:lvl w:ilvl="0" w:tplc="16702B5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66EB7"/>
    <w:multiLevelType w:val="hybridMultilevel"/>
    <w:tmpl w:val="9A16D4CE"/>
    <w:lvl w:ilvl="0" w:tplc="6D7C8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E4AC5"/>
    <w:multiLevelType w:val="hybridMultilevel"/>
    <w:tmpl w:val="2F067CEE"/>
    <w:lvl w:ilvl="0" w:tplc="B1ACC7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C7560"/>
    <w:multiLevelType w:val="hybridMultilevel"/>
    <w:tmpl w:val="9404036E"/>
    <w:lvl w:ilvl="0" w:tplc="109EF21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E7053"/>
    <w:multiLevelType w:val="hybridMultilevel"/>
    <w:tmpl w:val="10C4AE9C"/>
    <w:lvl w:ilvl="0" w:tplc="FB382B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9B"/>
    <w:rsid w:val="000073D0"/>
    <w:rsid w:val="00007677"/>
    <w:rsid w:val="00014861"/>
    <w:rsid w:val="000211FC"/>
    <w:rsid w:val="00032FD3"/>
    <w:rsid w:val="000335B3"/>
    <w:rsid w:val="00054DDC"/>
    <w:rsid w:val="00055A32"/>
    <w:rsid w:val="00065956"/>
    <w:rsid w:val="00072298"/>
    <w:rsid w:val="00072B86"/>
    <w:rsid w:val="00074402"/>
    <w:rsid w:val="00074C06"/>
    <w:rsid w:val="00096757"/>
    <w:rsid w:val="000A3468"/>
    <w:rsid w:val="000A621B"/>
    <w:rsid w:val="000B768A"/>
    <w:rsid w:val="000C68F6"/>
    <w:rsid w:val="000D0BE9"/>
    <w:rsid w:val="000D521F"/>
    <w:rsid w:val="000E64FA"/>
    <w:rsid w:val="000E759B"/>
    <w:rsid w:val="001050AD"/>
    <w:rsid w:val="00115035"/>
    <w:rsid w:val="00120C08"/>
    <w:rsid w:val="001213C3"/>
    <w:rsid w:val="00121C58"/>
    <w:rsid w:val="00123983"/>
    <w:rsid w:val="0012444D"/>
    <w:rsid w:val="00133B4D"/>
    <w:rsid w:val="00133D17"/>
    <w:rsid w:val="00191269"/>
    <w:rsid w:val="00193B81"/>
    <w:rsid w:val="001B5AA5"/>
    <w:rsid w:val="001C3403"/>
    <w:rsid w:val="001D3983"/>
    <w:rsid w:val="001D6A1A"/>
    <w:rsid w:val="001D6D0C"/>
    <w:rsid w:val="001D7760"/>
    <w:rsid w:val="001E68E4"/>
    <w:rsid w:val="00204C94"/>
    <w:rsid w:val="00210BB3"/>
    <w:rsid w:val="00211AEF"/>
    <w:rsid w:val="00226BA9"/>
    <w:rsid w:val="0024736D"/>
    <w:rsid w:val="00247DE0"/>
    <w:rsid w:val="00252A92"/>
    <w:rsid w:val="00253C15"/>
    <w:rsid w:val="00254419"/>
    <w:rsid w:val="00265977"/>
    <w:rsid w:val="00274DA7"/>
    <w:rsid w:val="0029430C"/>
    <w:rsid w:val="002B34E2"/>
    <w:rsid w:val="002C1237"/>
    <w:rsid w:val="002C3816"/>
    <w:rsid w:val="002D0E3B"/>
    <w:rsid w:val="002E5EFB"/>
    <w:rsid w:val="0030403D"/>
    <w:rsid w:val="00313B3C"/>
    <w:rsid w:val="00313E71"/>
    <w:rsid w:val="00330AC5"/>
    <w:rsid w:val="00332C63"/>
    <w:rsid w:val="003419DC"/>
    <w:rsid w:val="00350F8A"/>
    <w:rsid w:val="00356555"/>
    <w:rsid w:val="003609FB"/>
    <w:rsid w:val="003625D0"/>
    <w:rsid w:val="003630CE"/>
    <w:rsid w:val="00374884"/>
    <w:rsid w:val="00383F9D"/>
    <w:rsid w:val="00393043"/>
    <w:rsid w:val="003934D9"/>
    <w:rsid w:val="003A3A4E"/>
    <w:rsid w:val="003A73C3"/>
    <w:rsid w:val="003A7A18"/>
    <w:rsid w:val="003B10C7"/>
    <w:rsid w:val="003B1110"/>
    <w:rsid w:val="003B7CC8"/>
    <w:rsid w:val="003B7F6A"/>
    <w:rsid w:val="003D2EBB"/>
    <w:rsid w:val="003D484C"/>
    <w:rsid w:val="003D4BCC"/>
    <w:rsid w:val="003D58D8"/>
    <w:rsid w:val="003E57D9"/>
    <w:rsid w:val="003E666F"/>
    <w:rsid w:val="003F5F14"/>
    <w:rsid w:val="00400743"/>
    <w:rsid w:val="004149CB"/>
    <w:rsid w:val="00435C01"/>
    <w:rsid w:val="00440A14"/>
    <w:rsid w:val="00450417"/>
    <w:rsid w:val="00455416"/>
    <w:rsid w:val="00474692"/>
    <w:rsid w:val="0047469B"/>
    <w:rsid w:val="0047509D"/>
    <w:rsid w:val="0049469D"/>
    <w:rsid w:val="00496B9A"/>
    <w:rsid w:val="004A66F2"/>
    <w:rsid w:val="004D6096"/>
    <w:rsid w:val="004E53ED"/>
    <w:rsid w:val="004F1090"/>
    <w:rsid w:val="004F6BEF"/>
    <w:rsid w:val="00505CD4"/>
    <w:rsid w:val="00507E96"/>
    <w:rsid w:val="005259BD"/>
    <w:rsid w:val="00526A74"/>
    <w:rsid w:val="005424FA"/>
    <w:rsid w:val="005541B6"/>
    <w:rsid w:val="005605CA"/>
    <w:rsid w:val="00575631"/>
    <w:rsid w:val="00593A2E"/>
    <w:rsid w:val="005B1C0D"/>
    <w:rsid w:val="005B290F"/>
    <w:rsid w:val="005B2E3C"/>
    <w:rsid w:val="005B6BDF"/>
    <w:rsid w:val="005C5FB9"/>
    <w:rsid w:val="005D1DF1"/>
    <w:rsid w:val="005E716F"/>
    <w:rsid w:val="005F1766"/>
    <w:rsid w:val="006032A2"/>
    <w:rsid w:val="0060783E"/>
    <w:rsid w:val="006248F0"/>
    <w:rsid w:val="00631885"/>
    <w:rsid w:val="00661B9B"/>
    <w:rsid w:val="0066293A"/>
    <w:rsid w:val="0066649B"/>
    <w:rsid w:val="00672A84"/>
    <w:rsid w:val="00673B37"/>
    <w:rsid w:val="006810A5"/>
    <w:rsid w:val="006868D4"/>
    <w:rsid w:val="00686961"/>
    <w:rsid w:val="006A6AD9"/>
    <w:rsid w:val="006A7A32"/>
    <w:rsid w:val="006B20BA"/>
    <w:rsid w:val="006B7E56"/>
    <w:rsid w:val="006E2367"/>
    <w:rsid w:val="006F2855"/>
    <w:rsid w:val="006F4557"/>
    <w:rsid w:val="006F7F13"/>
    <w:rsid w:val="0070049F"/>
    <w:rsid w:val="007545F3"/>
    <w:rsid w:val="007575BA"/>
    <w:rsid w:val="00757B4B"/>
    <w:rsid w:val="00764289"/>
    <w:rsid w:val="00771A07"/>
    <w:rsid w:val="007725DC"/>
    <w:rsid w:val="007D22CF"/>
    <w:rsid w:val="007D574A"/>
    <w:rsid w:val="007D676C"/>
    <w:rsid w:val="007D7E50"/>
    <w:rsid w:val="007E49ED"/>
    <w:rsid w:val="007F002D"/>
    <w:rsid w:val="00802D3B"/>
    <w:rsid w:val="008127AB"/>
    <w:rsid w:val="00841AAA"/>
    <w:rsid w:val="00851532"/>
    <w:rsid w:val="008567B8"/>
    <w:rsid w:val="00877BEF"/>
    <w:rsid w:val="008804E9"/>
    <w:rsid w:val="008838E5"/>
    <w:rsid w:val="00883D24"/>
    <w:rsid w:val="008960D8"/>
    <w:rsid w:val="008A4616"/>
    <w:rsid w:val="008B0B67"/>
    <w:rsid w:val="008C3874"/>
    <w:rsid w:val="008D47E1"/>
    <w:rsid w:val="008D5DB2"/>
    <w:rsid w:val="008F6CB3"/>
    <w:rsid w:val="009148C1"/>
    <w:rsid w:val="009244D4"/>
    <w:rsid w:val="0093186F"/>
    <w:rsid w:val="009472E0"/>
    <w:rsid w:val="00947A9B"/>
    <w:rsid w:val="009654FE"/>
    <w:rsid w:val="009925E1"/>
    <w:rsid w:val="009925EF"/>
    <w:rsid w:val="009A233D"/>
    <w:rsid w:val="009A42F3"/>
    <w:rsid w:val="009A62C9"/>
    <w:rsid w:val="009B07F9"/>
    <w:rsid w:val="00A02FE1"/>
    <w:rsid w:val="00A0405C"/>
    <w:rsid w:val="00A064E5"/>
    <w:rsid w:val="00A218A6"/>
    <w:rsid w:val="00A232BA"/>
    <w:rsid w:val="00A25D12"/>
    <w:rsid w:val="00A355A4"/>
    <w:rsid w:val="00A47F46"/>
    <w:rsid w:val="00A64F66"/>
    <w:rsid w:val="00A671F8"/>
    <w:rsid w:val="00A70E28"/>
    <w:rsid w:val="00A70EC6"/>
    <w:rsid w:val="00A80EAC"/>
    <w:rsid w:val="00A86F79"/>
    <w:rsid w:val="00A87D8F"/>
    <w:rsid w:val="00AB01E5"/>
    <w:rsid w:val="00AC3614"/>
    <w:rsid w:val="00AD5CAF"/>
    <w:rsid w:val="00AF04D5"/>
    <w:rsid w:val="00AF2549"/>
    <w:rsid w:val="00B0293D"/>
    <w:rsid w:val="00B57093"/>
    <w:rsid w:val="00B765C9"/>
    <w:rsid w:val="00BA1C6E"/>
    <w:rsid w:val="00BA2E63"/>
    <w:rsid w:val="00BC7A89"/>
    <w:rsid w:val="00BD090B"/>
    <w:rsid w:val="00BE1703"/>
    <w:rsid w:val="00BE3B6E"/>
    <w:rsid w:val="00BE41DE"/>
    <w:rsid w:val="00BF644F"/>
    <w:rsid w:val="00BF7B53"/>
    <w:rsid w:val="00C04FC0"/>
    <w:rsid w:val="00C2077B"/>
    <w:rsid w:val="00C23890"/>
    <w:rsid w:val="00C33133"/>
    <w:rsid w:val="00C37D9F"/>
    <w:rsid w:val="00C41256"/>
    <w:rsid w:val="00C458E9"/>
    <w:rsid w:val="00C503D1"/>
    <w:rsid w:val="00C616F4"/>
    <w:rsid w:val="00CA4172"/>
    <w:rsid w:val="00CC4430"/>
    <w:rsid w:val="00CD1C8C"/>
    <w:rsid w:val="00CD23C3"/>
    <w:rsid w:val="00CD2939"/>
    <w:rsid w:val="00CE6B76"/>
    <w:rsid w:val="00CF39E8"/>
    <w:rsid w:val="00D149AB"/>
    <w:rsid w:val="00D25215"/>
    <w:rsid w:val="00D253EB"/>
    <w:rsid w:val="00D363F3"/>
    <w:rsid w:val="00D47EAF"/>
    <w:rsid w:val="00D56819"/>
    <w:rsid w:val="00D64F8A"/>
    <w:rsid w:val="00D83324"/>
    <w:rsid w:val="00D95411"/>
    <w:rsid w:val="00D95B7C"/>
    <w:rsid w:val="00DA58F8"/>
    <w:rsid w:val="00DB6866"/>
    <w:rsid w:val="00DC55E7"/>
    <w:rsid w:val="00DC6402"/>
    <w:rsid w:val="00DD3058"/>
    <w:rsid w:val="00DD46A9"/>
    <w:rsid w:val="00DD4DDA"/>
    <w:rsid w:val="00DD4F5C"/>
    <w:rsid w:val="00DE03C7"/>
    <w:rsid w:val="00DE4807"/>
    <w:rsid w:val="00E0671F"/>
    <w:rsid w:val="00E1167F"/>
    <w:rsid w:val="00E2120E"/>
    <w:rsid w:val="00E41FB3"/>
    <w:rsid w:val="00E45943"/>
    <w:rsid w:val="00E57B75"/>
    <w:rsid w:val="00E62CAF"/>
    <w:rsid w:val="00E73FBC"/>
    <w:rsid w:val="00E80272"/>
    <w:rsid w:val="00EA5318"/>
    <w:rsid w:val="00ED009E"/>
    <w:rsid w:val="00EE50D1"/>
    <w:rsid w:val="00EF5361"/>
    <w:rsid w:val="00F02127"/>
    <w:rsid w:val="00F10649"/>
    <w:rsid w:val="00F16069"/>
    <w:rsid w:val="00F17776"/>
    <w:rsid w:val="00F31CA2"/>
    <w:rsid w:val="00F661B6"/>
    <w:rsid w:val="00F97243"/>
    <w:rsid w:val="00FA006E"/>
    <w:rsid w:val="00FA0B39"/>
    <w:rsid w:val="00FA1F0E"/>
    <w:rsid w:val="00FC4068"/>
    <w:rsid w:val="00FD43AE"/>
    <w:rsid w:val="00FE1865"/>
    <w:rsid w:val="00FE3F5D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EF41C"/>
  <w15:docId w15:val="{9AA2E4F4-8168-407E-8329-DB90CABA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16F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46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locked/>
    <w:rsid w:val="0047469B"/>
    <w:rPr>
      <w:rFonts w:cs="Times New Roman"/>
    </w:rPr>
  </w:style>
  <w:style w:type="paragraph" w:styleId="a6">
    <w:name w:val="footer"/>
    <w:basedOn w:val="a"/>
    <w:link w:val="a7"/>
    <w:rsid w:val="004746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47469B"/>
    <w:rPr>
      <w:rFonts w:cs="Times New Roman"/>
    </w:rPr>
  </w:style>
  <w:style w:type="paragraph" w:styleId="a8">
    <w:name w:val="Balloon Text"/>
    <w:basedOn w:val="a"/>
    <w:link w:val="a9"/>
    <w:semiHidden/>
    <w:rsid w:val="00F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locked/>
    <w:rsid w:val="00F97243"/>
    <w:rPr>
      <w:rFonts w:ascii="Segoe UI" w:hAnsi="Segoe UI" w:cs="Segoe UI"/>
      <w:sz w:val="18"/>
      <w:szCs w:val="18"/>
    </w:rPr>
  </w:style>
  <w:style w:type="character" w:styleId="aa">
    <w:name w:val="Emphasis"/>
    <w:basedOn w:val="a0"/>
    <w:qFormat/>
    <w:rsid w:val="00CF39E8"/>
    <w:rPr>
      <w:rFonts w:cs="Times New Roman"/>
      <w:i/>
      <w:iCs/>
    </w:rPr>
  </w:style>
  <w:style w:type="paragraph" w:customStyle="1" w:styleId="shapkadocumentu">
    <w:name w:val="shapkadocumentu"/>
    <w:basedOn w:val="a"/>
    <w:rsid w:val="00A355A4"/>
    <w:pPr>
      <w:spacing w:beforeAutospacing="1" w:after="0" w:afterAutospacing="1" w:line="240" w:lineRule="auto"/>
    </w:pPr>
    <w:rPr>
      <w:rFonts w:ascii="Times New Roman" w:hAnsi="Times New Roman"/>
      <w:color w:val="00000A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locked/>
    <w:rsid w:val="00C503D1"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ac">
    <w:name w:val="Заголовок Знак"/>
    <w:basedOn w:val="a0"/>
    <w:link w:val="ab"/>
    <w:uiPriority w:val="10"/>
    <w:rsid w:val="00C503D1"/>
    <w:rPr>
      <w:rFonts w:ascii="Cambria" w:hAnsi="Cambria"/>
      <w:spacing w:val="-10"/>
      <w:kern w:val="28"/>
      <w:sz w:val="56"/>
      <w:szCs w:val="56"/>
      <w:lang w:val="ru-RU" w:eastAsia="en-US"/>
    </w:rPr>
  </w:style>
  <w:style w:type="paragraph" w:styleId="ad">
    <w:name w:val="No Spacing"/>
    <w:uiPriority w:val="1"/>
    <w:qFormat/>
    <w:rsid w:val="00A25D12"/>
    <w:rPr>
      <w:rFonts w:ascii="Times New Roman" w:hAnsi="Times New Roman"/>
      <w:sz w:val="28"/>
      <w:lang w:eastAsia="ru-RU"/>
    </w:rPr>
  </w:style>
  <w:style w:type="paragraph" w:styleId="ae">
    <w:name w:val="List Paragraph"/>
    <w:basedOn w:val="a"/>
    <w:uiPriority w:val="34"/>
    <w:qFormat/>
    <w:rsid w:val="00054DDC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032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7407,baiaagaaboqcaaadbbkaaausgqaaaaaaaaaaaaaaaaaaaaaaaaaaaaaaaaaaaaaaaaaaaaaaaaaaaaaaaaaaaaaaaaaaaaaaaaaaaaaaaaaaaaaaaaaaaaaaaaaaaaaaaaaaaaaaaaaaaaaaaaaaaaaaaaaaaaaaaaaaaaaaaaaaaaaaaaaaaaaaaaaaaaaaaaaaaaaaaaaaaaaaaaaaaaaaaaaaaaaaaaaaaaaa"/>
    <w:basedOn w:val="a"/>
    <w:rsid w:val="00032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851532"/>
  </w:style>
  <w:style w:type="character" w:customStyle="1" w:styleId="rvts9">
    <w:name w:val="rvts9"/>
    <w:basedOn w:val="a0"/>
    <w:rsid w:val="00851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GO89wcgDrDWD24MdQJPHCnIe25I3utq7/view?usp=sharing" TargetMode="External"/><Relationship Id="rId13" Type="http://schemas.openxmlformats.org/officeDocument/2006/relationships/hyperlink" Target="https://drive.google.com/file/d/1GO89wcgDrDWD24MdQJPHCnIe25I3utq7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GO89wcgDrDWD24MdQJPHCnIe25I3utq7/view?usp=shar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GO89wcgDrDWD24MdQJPHCnIe25I3utq7/view?usp=shar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GO89wcgDrDWD24MdQJPHCnIe25I3utq7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GO89wcgDrDWD24MdQJPHCnIe25I3utq7/view?usp=sharin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5356E-2299-4A3A-9D67-A7AFD16B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10825</Words>
  <Characters>6171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vetmed</dc:creator>
  <cp:lastModifiedBy>FIV</cp:lastModifiedBy>
  <cp:revision>10</cp:revision>
  <cp:lastPrinted>2023-11-20T09:37:00Z</cp:lastPrinted>
  <dcterms:created xsi:type="dcterms:W3CDTF">2023-12-05T09:24:00Z</dcterms:created>
  <dcterms:modified xsi:type="dcterms:W3CDTF">2023-12-07T10:17:00Z</dcterms:modified>
</cp:coreProperties>
</file>