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EB0" w:rsidRDefault="00FE1EB0" w:rsidP="00997A09">
      <w:pPr>
        <w:ind w:left="1148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:rsidR="00FE1EB0" w:rsidRDefault="00FE1EB0" w:rsidP="00997A09">
      <w:pPr>
        <w:ind w:left="1148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обласної ради</w:t>
      </w:r>
    </w:p>
    <w:p w:rsidR="00FE1EB0" w:rsidRDefault="00FE1EB0" w:rsidP="00FE1EB0">
      <w:pPr>
        <w:rPr>
          <w:sz w:val="28"/>
          <w:szCs w:val="28"/>
          <w:lang w:val="uk-UA"/>
        </w:rPr>
      </w:pPr>
    </w:p>
    <w:p w:rsidR="00FE1EB0" w:rsidRDefault="00FE1EB0" w:rsidP="00FE1EB0">
      <w:pPr>
        <w:jc w:val="center"/>
        <w:rPr>
          <w:sz w:val="28"/>
          <w:szCs w:val="28"/>
          <w:lang w:val="uk-UA"/>
        </w:rPr>
      </w:pPr>
    </w:p>
    <w:p w:rsidR="00FE1EB0" w:rsidRDefault="00FE1EB0" w:rsidP="00FE1EB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Перелік </w:t>
      </w:r>
    </w:p>
    <w:p w:rsidR="00FE1EB0" w:rsidRDefault="00FE1EB0" w:rsidP="00FE1EB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майна, що передається </w:t>
      </w:r>
      <w:r w:rsidR="004050CA">
        <w:rPr>
          <w:sz w:val="28"/>
          <w:szCs w:val="28"/>
          <w:lang w:val="uk-UA"/>
        </w:rPr>
        <w:t>з балансу комунальної установи «Черкаське обласне бюро судово-медичної експертизи» на баланс комунального підприємства «Управління по експлуатації Будинку рад і об’єктів обласної комунальної власності»</w:t>
      </w:r>
    </w:p>
    <w:p w:rsidR="00FE1EB0" w:rsidRDefault="00FE1EB0" w:rsidP="00FE1EB0">
      <w:pPr>
        <w:jc w:val="center"/>
        <w:rPr>
          <w:sz w:val="28"/>
          <w:szCs w:val="28"/>
          <w:lang w:val="uk-UA"/>
        </w:rPr>
      </w:pPr>
    </w:p>
    <w:tbl>
      <w:tblPr>
        <w:tblW w:w="1484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684"/>
        <w:gridCol w:w="2835"/>
        <w:gridCol w:w="1985"/>
        <w:gridCol w:w="1559"/>
        <w:gridCol w:w="1843"/>
        <w:gridCol w:w="1134"/>
        <w:gridCol w:w="2268"/>
      </w:tblGrid>
      <w:tr w:rsidR="00997A09" w:rsidTr="00D37909">
        <w:trPr>
          <w:trHeight w:val="720"/>
        </w:trPr>
        <w:tc>
          <w:tcPr>
            <w:tcW w:w="540" w:type="dxa"/>
            <w:vAlign w:val="center"/>
          </w:tcPr>
          <w:p w:rsidR="00997A09" w:rsidRPr="001F4ED2" w:rsidRDefault="00997A09" w:rsidP="00C34970">
            <w:pPr>
              <w:ind w:right="-108"/>
              <w:jc w:val="center"/>
              <w:rPr>
                <w:sz w:val="20"/>
                <w:szCs w:val="20"/>
                <w:lang w:val="uk-UA"/>
              </w:rPr>
            </w:pPr>
            <w:r w:rsidRPr="001F4ED2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684" w:type="dxa"/>
            <w:vAlign w:val="center"/>
          </w:tcPr>
          <w:p w:rsidR="00997A09" w:rsidRPr="001F4ED2" w:rsidRDefault="00997A09" w:rsidP="00C34970">
            <w:pPr>
              <w:jc w:val="center"/>
              <w:rPr>
                <w:sz w:val="20"/>
                <w:szCs w:val="20"/>
                <w:lang w:val="uk-UA"/>
              </w:rPr>
            </w:pPr>
            <w:r w:rsidRPr="001F4ED2">
              <w:rPr>
                <w:sz w:val="20"/>
                <w:szCs w:val="20"/>
                <w:lang w:val="uk-UA"/>
              </w:rPr>
              <w:t>Назва об’єкту</w:t>
            </w:r>
          </w:p>
        </w:tc>
        <w:tc>
          <w:tcPr>
            <w:tcW w:w="2835" w:type="dxa"/>
            <w:vAlign w:val="center"/>
          </w:tcPr>
          <w:p w:rsidR="00997A09" w:rsidRPr="001F4ED2" w:rsidRDefault="00997A09" w:rsidP="00997A09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Адреса місцезнаходження</w:t>
            </w:r>
          </w:p>
        </w:tc>
        <w:tc>
          <w:tcPr>
            <w:tcW w:w="1985" w:type="dxa"/>
            <w:vAlign w:val="center"/>
          </w:tcPr>
          <w:p w:rsidR="00997A09" w:rsidRPr="001F4ED2" w:rsidRDefault="00997A09" w:rsidP="00C34970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1F4ED2">
              <w:rPr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1559" w:type="dxa"/>
            <w:vAlign w:val="center"/>
          </w:tcPr>
          <w:p w:rsidR="00997A09" w:rsidRPr="001F4ED2" w:rsidRDefault="00997A09" w:rsidP="00C34970">
            <w:pPr>
              <w:ind w:right="-108"/>
              <w:jc w:val="center"/>
              <w:rPr>
                <w:sz w:val="20"/>
                <w:szCs w:val="20"/>
                <w:lang w:val="uk-UA"/>
              </w:rPr>
            </w:pPr>
            <w:r w:rsidRPr="001F4ED2">
              <w:rPr>
                <w:sz w:val="20"/>
                <w:szCs w:val="20"/>
                <w:lang w:val="uk-UA"/>
              </w:rPr>
              <w:t>Рік введення в експлуатацію</w:t>
            </w:r>
          </w:p>
        </w:tc>
        <w:tc>
          <w:tcPr>
            <w:tcW w:w="1843" w:type="dxa"/>
            <w:vAlign w:val="center"/>
          </w:tcPr>
          <w:p w:rsidR="00997A09" w:rsidRDefault="00997A09" w:rsidP="00C3497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Первісна вартість, </w:t>
            </w:r>
          </w:p>
          <w:p w:rsidR="00997A09" w:rsidRPr="001F4ED2" w:rsidRDefault="00997A09" w:rsidP="00C3497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34" w:type="dxa"/>
            <w:vAlign w:val="center"/>
          </w:tcPr>
          <w:p w:rsidR="00997A09" w:rsidRDefault="00997A09" w:rsidP="00C34970">
            <w:pPr>
              <w:ind w:right="-58"/>
              <w:jc w:val="center"/>
              <w:rPr>
                <w:sz w:val="20"/>
                <w:szCs w:val="20"/>
                <w:lang w:val="uk-UA"/>
              </w:rPr>
            </w:pPr>
            <w:r w:rsidRPr="001F4ED2">
              <w:rPr>
                <w:sz w:val="20"/>
                <w:szCs w:val="20"/>
                <w:lang w:val="uk-UA"/>
              </w:rPr>
              <w:t xml:space="preserve">Залишкова вартість, </w:t>
            </w:r>
          </w:p>
          <w:p w:rsidR="00997A09" w:rsidRPr="001F4ED2" w:rsidRDefault="00997A09" w:rsidP="00C34970">
            <w:pPr>
              <w:ind w:right="-58"/>
              <w:jc w:val="center"/>
              <w:rPr>
                <w:sz w:val="20"/>
                <w:szCs w:val="20"/>
                <w:lang w:val="uk-UA"/>
              </w:rPr>
            </w:pPr>
            <w:r w:rsidRPr="001F4ED2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2268" w:type="dxa"/>
          </w:tcPr>
          <w:p w:rsidR="00997A09" w:rsidRPr="001F4ED2" w:rsidRDefault="00D37909" w:rsidP="00C34970">
            <w:pPr>
              <w:ind w:right="-5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Опис складової частини</w:t>
            </w:r>
            <w:r>
              <w:rPr>
                <w:sz w:val="20"/>
                <w:szCs w:val="20"/>
                <w:lang w:val="uk-UA"/>
              </w:rPr>
              <w:br/>
              <w:t>(Загальна площа (</w:t>
            </w:r>
            <w:proofErr w:type="spellStart"/>
            <w:r>
              <w:rPr>
                <w:sz w:val="20"/>
                <w:szCs w:val="20"/>
                <w:lang w:val="uk-UA"/>
              </w:rPr>
              <w:t>кв.м</w:t>
            </w:r>
            <w:proofErr w:type="spellEnd"/>
            <w:r>
              <w:rPr>
                <w:sz w:val="20"/>
                <w:szCs w:val="20"/>
                <w:lang w:val="uk-UA"/>
              </w:rPr>
              <w:t>)</w:t>
            </w:r>
          </w:p>
        </w:tc>
      </w:tr>
      <w:tr w:rsidR="00997A09" w:rsidTr="00D37909">
        <w:trPr>
          <w:trHeight w:val="167"/>
        </w:trPr>
        <w:tc>
          <w:tcPr>
            <w:tcW w:w="540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 w:rsidRPr="00CD25E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684" w:type="dxa"/>
          </w:tcPr>
          <w:p w:rsidR="00997A09" w:rsidRPr="00CD25E7" w:rsidRDefault="00997A09" w:rsidP="00FE2E7E">
            <w:pPr>
              <w:spacing w:line="360" w:lineRule="auto"/>
              <w:ind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будівля судмедімунології</w:t>
            </w:r>
            <w:r w:rsidR="00FE2E7E">
              <w:rPr>
                <w:sz w:val="22"/>
                <w:szCs w:val="22"/>
                <w:lang w:val="uk-UA"/>
              </w:rPr>
              <w:t xml:space="preserve"> з прибудовами</w:t>
            </w:r>
            <w:r w:rsidR="00B554A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А-</w:t>
            </w:r>
            <w:r w:rsidR="00B554A0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,а,а</w:t>
            </w:r>
            <w:r w:rsidR="00B554A0">
              <w:rPr>
                <w:sz w:val="22"/>
                <w:szCs w:val="22"/>
                <w:vertAlign w:val="superscript"/>
                <w:lang w:val="uk-UA"/>
              </w:rPr>
              <w:t>1</w:t>
            </w:r>
            <w:r w:rsidR="00B554A0">
              <w:rPr>
                <w:sz w:val="22"/>
                <w:szCs w:val="22"/>
                <w:lang w:val="uk-UA"/>
              </w:rPr>
              <w:t>,а2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997A09" w:rsidRDefault="00D37909" w:rsidP="00D37909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Черкаська обл., </w:t>
            </w:r>
            <w:r>
              <w:rPr>
                <w:sz w:val="22"/>
                <w:szCs w:val="22"/>
                <w:lang w:val="uk-UA"/>
              </w:rPr>
              <w:br/>
            </w:r>
            <w:r w:rsidR="00C95FD3">
              <w:rPr>
                <w:sz w:val="22"/>
                <w:szCs w:val="22"/>
                <w:lang w:val="uk-UA"/>
              </w:rPr>
              <w:t>м. Черкаси, ву</w:t>
            </w:r>
            <w:r>
              <w:rPr>
                <w:sz w:val="22"/>
                <w:szCs w:val="22"/>
                <w:lang w:val="uk-UA"/>
              </w:rPr>
              <w:t>лиця</w:t>
            </w:r>
            <w:r w:rsidR="00C95FD3">
              <w:rPr>
                <w:sz w:val="22"/>
                <w:szCs w:val="22"/>
                <w:lang w:val="uk-UA"/>
              </w:rPr>
              <w:t xml:space="preserve"> Святителя-хірурга Луки, </w:t>
            </w:r>
            <w:r>
              <w:rPr>
                <w:sz w:val="22"/>
                <w:szCs w:val="22"/>
                <w:lang w:val="uk-UA"/>
              </w:rPr>
              <w:t xml:space="preserve">будинок </w:t>
            </w:r>
            <w:r w:rsidR="00C95FD3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985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101310000011</w:t>
            </w:r>
          </w:p>
        </w:tc>
        <w:tc>
          <w:tcPr>
            <w:tcW w:w="1559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1911</w:t>
            </w:r>
          </w:p>
        </w:tc>
        <w:tc>
          <w:tcPr>
            <w:tcW w:w="1843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27893,00</w:t>
            </w:r>
          </w:p>
        </w:tc>
        <w:tc>
          <w:tcPr>
            <w:tcW w:w="1134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</w:tcPr>
          <w:p w:rsidR="00997A09" w:rsidRDefault="00D379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202,9</w:t>
            </w:r>
          </w:p>
        </w:tc>
      </w:tr>
      <w:tr w:rsidR="00997A09" w:rsidTr="00D37909">
        <w:trPr>
          <w:trHeight w:val="178"/>
        </w:trPr>
        <w:tc>
          <w:tcPr>
            <w:tcW w:w="540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684" w:type="dxa"/>
          </w:tcPr>
          <w:p w:rsidR="00997A09" w:rsidRPr="004050CA" w:rsidRDefault="00D37909" w:rsidP="00D37909">
            <w:pPr>
              <w:spacing w:line="360" w:lineRule="auto"/>
              <w:ind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нежитлові будинки, </w:t>
            </w:r>
            <w:r>
              <w:rPr>
                <w:sz w:val="22"/>
                <w:szCs w:val="22"/>
                <w:lang w:val="uk-UA"/>
              </w:rPr>
              <w:br/>
            </w:r>
            <w:r w:rsidR="00997A09">
              <w:rPr>
                <w:sz w:val="22"/>
                <w:szCs w:val="22"/>
                <w:lang w:val="uk-UA"/>
              </w:rPr>
              <w:t>А-1,а,а</w:t>
            </w:r>
            <w:r w:rsidR="00997A09" w:rsidRPr="00B93FB5">
              <w:rPr>
                <w:sz w:val="22"/>
                <w:szCs w:val="22"/>
                <w:vertAlign w:val="superscript"/>
                <w:lang w:val="uk-UA"/>
              </w:rPr>
              <w:t>1</w:t>
            </w:r>
            <w:r w:rsidR="00997A09">
              <w:rPr>
                <w:sz w:val="22"/>
                <w:szCs w:val="22"/>
                <w:lang w:val="uk-UA"/>
              </w:rPr>
              <w:t>,а</w:t>
            </w: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835" w:type="dxa"/>
          </w:tcPr>
          <w:p w:rsidR="00997A09" w:rsidRDefault="00D379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Черкаська обл., м. Черкаси, вулиця Грузиненка, будинок 11</w:t>
            </w:r>
          </w:p>
        </w:tc>
        <w:tc>
          <w:tcPr>
            <w:tcW w:w="1985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101310000006</w:t>
            </w:r>
          </w:p>
        </w:tc>
        <w:tc>
          <w:tcPr>
            <w:tcW w:w="1559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1911</w:t>
            </w:r>
          </w:p>
        </w:tc>
        <w:tc>
          <w:tcPr>
            <w:tcW w:w="1843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18253,00</w:t>
            </w:r>
          </w:p>
        </w:tc>
        <w:tc>
          <w:tcPr>
            <w:tcW w:w="1134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</w:tcPr>
          <w:p w:rsidR="00997A09" w:rsidRDefault="00D379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87,1</w:t>
            </w:r>
          </w:p>
        </w:tc>
      </w:tr>
      <w:tr w:rsidR="00997A09" w:rsidTr="00D37909">
        <w:trPr>
          <w:trHeight w:val="178"/>
        </w:trPr>
        <w:tc>
          <w:tcPr>
            <w:tcW w:w="540" w:type="dxa"/>
          </w:tcPr>
          <w:p w:rsidR="00997A09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684" w:type="dxa"/>
          </w:tcPr>
          <w:p w:rsidR="00997A09" w:rsidRDefault="00291803" w:rsidP="00D37909">
            <w:pPr>
              <w:spacing w:line="360" w:lineRule="auto"/>
              <w:ind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r w:rsidR="00D37909">
              <w:rPr>
                <w:sz w:val="22"/>
                <w:szCs w:val="22"/>
                <w:lang w:val="uk-UA"/>
              </w:rPr>
              <w:t>ежитловий будинок,</w:t>
            </w:r>
            <w:r w:rsidR="00997A09">
              <w:rPr>
                <w:sz w:val="22"/>
                <w:szCs w:val="22"/>
                <w:lang w:val="uk-UA"/>
              </w:rPr>
              <w:t xml:space="preserve"> </w:t>
            </w:r>
            <w:r w:rsidR="00D37909">
              <w:rPr>
                <w:sz w:val="22"/>
                <w:szCs w:val="22"/>
                <w:lang w:val="uk-UA"/>
              </w:rPr>
              <w:br/>
            </w:r>
            <w:r w:rsidR="00997A09">
              <w:rPr>
                <w:sz w:val="22"/>
                <w:szCs w:val="22"/>
                <w:lang w:val="uk-UA"/>
              </w:rPr>
              <w:t>Б-1,б</w:t>
            </w:r>
          </w:p>
        </w:tc>
        <w:tc>
          <w:tcPr>
            <w:tcW w:w="2835" w:type="dxa"/>
          </w:tcPr>
          <w:p w:rsidR="00997A09" w:rsidRDefault="00D379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Черкаська обл., м. Черкаси, вулиця Грузиненка, будинок 11</w:t>
            </w:r>
          </w:p>
        </w:tc>
        <w:tc>
          <w:tcPr>
            <w:tcW w:w="1985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101310000005</w:t>
            </w:r>
          </w:p>
        </w:tc>
        <w:tc>
          <w:tcPr>
            <w:tcW w:w="1559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1911</w:t>
            </w:r>
          </w:p>
        </w:tc>
        <w:tc>
          <w:tcPr>
            <w:tcW w:w="1843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15305,11</w:t>
            </w:r>
          </w:p>
        </w:tc>
        <w:tc>
          <w:tcPr>
            <w:tcW w:w="1134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</w:tcPr>
          <w:p w:rsidR="00997A09" w:rsidRDefault="00D379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85,3</w:t>
            </w:r>
          </w:p>
        </w:tc>
      </w:tr>
      <w:tr w:rsidR="00997A09" w:rsidTr="00D37909">
        <w:trPr>
          <w:trHeight w:val="178"/>
        </w:trPr>
        <w:tc>
          <w:tcPr>
            <w:tcW w:w="540" w:type="dxa"/>
          </w:tcPr>
          <w:p w:rsidR="00997A09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684" w:type="dxa"/>
          </w:tcPr>
          <w:p w:rsidR="00B12C10" w:rsidRDefault="00291803" w:rsidP="00D37909">
            <w:pPr>
              <w:spacing w:line="360" w:lineRule="auto"/>
              <w:ind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r w:rsidR="00D37909">
              <w:rPr>
                <w:sz w:val="22"/>
                <w:szCs w:val="22"/>
                <w:lang w:val="uk-UA"/>
              </w:rPr>
              <w:t xml:space="preserve">ежитловий будинок, </w:t>
            </w:r>
            <w:r w:rsidR="00D37909">
              <w:rPr>
                <w:sz w:val="22"/>
                <w:szCs w:val="22"/>
                <w:lang w:val="uk-UA"/>
              </w:rPr>
              <w:br/>
            </w:r>
            <w:r w:rsidR="00B12C10">
              <w:rPr>
                <w:sz w:val="22"/>
                <w:szCs w:val="22"/>
                <w:lang w:val="uk-UA"/>
              </w:rPr>
              <w:t>В-1</w:t>
            </w:r>
          </w:p>
        </w:tc>
        <w:tc>
          <w:tcPr>
            <w:tcW w:w="2835" w:type="dxa"/>
          </w:tcPr>
          <w:p w:rsidR="00997A09" w:rsidRDefault="00D379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Черкаська обл., м. Черкаси, вулиця Грузиненка, будинок 11</w:t>
            </w:r>
          </w:p>
        </w:tc>
        <w:tc>
          <w:tcPr>
            <w:tcW w:w="1985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101310000007</w:t>
            </w:r>
          </w:p>
        </w:tc>
        <w:tc>
          <w:tcPr>
            <w:tcW w:w="1559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1910</w:t>
            </w:r>
          </w:p>
        </w:tc>
        <w:tc>
          <w:tcPr>
            <w:tcW w:w="1843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13393,00</w:t>
            </w:r>
          </w:p>
        </w:tc>
        <w:tc>
          <w:tcPr>
            <w:tcW w:w="1134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</w:tcPr>
          <w:p w:rsidR="00997A09" w:rsidRDefault="00291803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80,5</w:t>
            </w:r>
          </w:p>
        </w:tc>
      </w:tr>
      <w:tr w:rsidR="00997A09" w:rsidTr="00D37909">
        <w:trPr>
          <w:trHeight w:val="178"/>
        </w:trPr>
        <w:tc>
          <w:tcPr>
            <w:tcW w:w="540" w:type="dxa"/>
          </w:tcPr>
          <w:p w:rsidR="00997A09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5</w:t>
            </w:r>
          </w:p>
        </w:tc>
        <w:tc>
          <w:tcPr>
            <w:tcW w:w="2684" w:type="dxa"/>
          </w:tcPr>
          <w:p w:rsidR="00997A09" w:rsidRPr="004050CA" w:rsidRDefault="00291803" w:rsidP="00291803">
            <w:pPr>
              <w:spacing w:line="360" w:lineRule="auto"/>
              <w:ind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нежитловий будинок, </w:t>
            </w:r>
            <w:r>
              <w:rPr>
                <w:sz w:val="22"/>
                <w:szCs w:val="22"/>
                <w:lang w:val="uk-UA"/>
              </w:rPr>
              <w:br/>
            </w:r>
            <w:r w:rsidR="00997A09">
              <w:rPr>
                <w:sz w:val="22"/>
                <w:szCs w:val="22"/>
                <w:lang w:val="uk-UA"/>
              </w:rPr>
              <w:t>Г-1,г,г</w:t>
            </w:r>
            <w:r w:rsidR="00997A09" w:rsidRPr="004050CA">
              <w:rPr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2835" w:type="dxa"/>
          </w:tcPr>
          <w:p w:rsidR="00997A09" w:rsidRDefault="00D379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Черкаська обл., м. Черкаси, вулиця Грузиненка, будинок 11</w:t>
            </w:r>
          </w:p>
        </w:tc>
        <w:tc>
          <w:tcPr>
            <w:tcW w:w="1985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101310000009</w:t>
            </w:r>
          </w:p>
        </w:tc>
        <w:tc>
          <w:tcPr>
            <w:tcW w:w="1559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1911</w:t>
            </w:r>
          </w:p>
        </w:tc>
        <w:tc>
          <w:tcPr>
            <w:tcW w:w="1843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15876,00</w:t>
            </w:r>
          </w:p>
        </w:tc>
        <w:tc>
          <w:tcPr>
            <w:tcW w:w="1134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</w:tcPr>
          <w:p w:rsidR="00997A09" w:rsidRDefault="00291803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79,6</w:t>
            </w:r>
          </w:p>
        </w:tc>
      </w:tr>
      <w:tr w:rsidR="00997A09" w:rsidTr="00D37909">
        <w:trPr>
          <w:trHeight w:val="178"/>
        </w:trPr>
        <w:tc>
          <w:tcPr>
            <w:tcW w:w="540" w:type="dxa"/>
          </w:tcPr>
          <w:p w:rsidR="00997A09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684" w:type="dxa"/>
          </w:tcPr>
          <w:p w:rsidR="00997A09" w:rsidRPr="004050CA" w:rsidRDefault="00291803" w:rsidP="00C34970">
            <w:pPr>
              <w:spacing w:line="360" w:lineRule="auto"/>
              <w:ind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нежитлове приміщення, </w:t>
            </w:r>
            <w:r>
              <w:rPr>
                <w:sz w:val="22"/>
                <w:szCs w:val="22"/>
                <w:lang w:val="uk-UA"/>
              </w:rPr>
              <w:br/>
              <w:t>Е-1</w:t>
            </w:r>
          </w:p>
        </w:tc>
        <w:tc>
          <w:tcPr>
            <w:tcW w:w="2835" w:type="dxa"/>
          </w:tcPr>
          <w:p w:rsidR="00997A09" w:rsidRDefault="00D379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Черкаська обл., м. Черкаси, вулиця Грузиненка, будинок 11</w:t>
            </w:r>
          </w:p>
        </w:tc>
        <w:tc>
          <w:tcPr>
            <w:tcW w:w="1985" w:type="dxa"/>
          </w:tcPr>
          <w:p w:rsidR="00997A09" w:rsidRPr="00CD25E7" w:rsidRDefault="00997A09" w:rsidP="00B12C1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1013100000</w:t>
            </w:r>
            <w:r w:rsidR="00B12C10">
              <w:rPr>
                <w:sz w:val="22"/>
                <w:szCs w:val="22"/>
                <w:lang w:val="uk-UA"/>
              </w:rPr>
              <w:t>08</w:t>
            </w:r>
          </w:p>
        </w:tc>
        <w:tc>
          <w:tcPr>
            <w:tcW w:w="1559" w:type="dxa"/>
          </w:tcPr>
          <w:p w:rsidR="00997A09" w:rsidRPr="00CD25E7" w:rsidRDefault="00997A09" w:rsidP="00B12C1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191</w:t>
            </w:r>
            <w:r w:rsidR="00B12C10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843" w:type="dxa"/>
          </w:tcPr>
          <w:p w:rsidR="00997A09" w:rsidRPr="00CD25E7" w:rsidRDefault="00B12C10" w:rsidP="004050CA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2237,00</w:t>
            </w:r>
          </w:p>
        </w:tc>
        <w:tc>
          <w:tcPr>
            <w:tcW w:w="1134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</w:tcPr>
          <w:p w:rsidR="00997A09" w:rsidRDefault="00291803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24,8</w:t>
            </w:r>
          </w:p>
        </w:tc>
      </w:tr>
      <w:tr w:rsidR="00997A09" w:rsidTr="00D37909">
        <w:trPr>
          <w:trHeight w:val="178"/>
        </w:trPr>
        <w:tc>
          <w:tcPr>
            <w:tcW w:w="540" w:type="dxa"/>
          </w:tcPr>
          <w:p w:rsidR="00997A09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2684" w:type="dxa"/>
          </w:tcPr>
          <w:p w:rsidR="00997A09" w:rsidRDefault="00291803" w:rsidP="00C34970">
            <w:pPr>
              <w:spacing w:line="360" w:lineRule="auto"/>
              <w:ind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нежитловий будинок, Д-1</w:t>
            </w:r>
          </w:p>
        </w:tc>
        <w:tc>
          <w:tcPr>
            <w:tcW w:w="2835" w:type="dxa"/>
          </w:tcPr>
          <w:p w:rsidR="00997A09" w:rsidRDefault="00D379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Черкаська обл., м. Черкаси, вулиця Грузиненка, будинок 11</w:t>
            </w:r>
          </w:p>
        </w:tc>
        <w:tc>
          <w:tcPr>
            <w:tcW w:w="1985" w:type="dxa"/>
          </w:tcPr>
          <w:p w:rsidR="00997A09" w:rsidRPr="00CD25E7" w:rsidRDefault="00997A09" w:rsidP="00B12C1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1013100000</w:t>
            </w:r>
            <w:r w:rsidR="00B12C10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559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B12C10">
              <w:rPr>
                <w:sz w:val="22"/>
                <w:szCs w:val="22"/>
                <w:lang w:val="uk-UA"/>
              </w:rPr>
              <w:t>911</w:t>
            </w:r>
          </w:p>
        </w:tc>
        <w:tc>
          <w:tcPr>
            <w:tcW w:w="1843" w:type="dxa"/>
          </w:tcPr>
          <w:p w:rsidR="00997A09" w:rsidRPr="00CD25E7" w:rsidRDefault="00520DD4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28100</w:t>
            </w:r>
            <w:r w:rsidR="00997A09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134" w:type="dxa"/>
          </w:tcPr>
          <w:p w:rsidR="00997A09" w:rsidRPr="00CD25E7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</w:tcPr>
          <w:p w:rsidR="00997A09" w:rsidRDefault="00291803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172,6</w:t>
            </w:r>
          </w:p>
        </w:tc>
      </w:tr>
      <w:tr w:rsidR="00997A09" w:rsidTr="00D37909">
        <w:trPr>
          <w:trHeight w:val="178"/>
        </w:trPr>
        <w:tc>
          <w:tcPr>
            <w:tcW w:w="540" w:type="dxa"/>
          </w:tcPr>
          <w:p w:rsidR="00997A09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2684" w:type="dxa"/>
          </w:tcPr>
          <w:p w:rsidR="00997A09" w:rsidRDefault="00291803" w:rsidP="00C34970">
            <w:pPr>
              <w:spacing w:line="360" w:lineRule="auto"/>
              <w:ind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</w:t>
            </w:r>
            <w:r w:rsidR="00997A09">
              <w:rPr>
                <w:sz w:val="22"/>
                <w:szCs w:val="22"/>
                <w:lang w:val="uk-UA"/>
              </w:rPr>
              <w:t>епломережа</w:t>
            </w:r>
          </w:p>
        </w:tc>
        <w:tc>
          <w:tcPr>
            <w:tcW w:w="2835" w:type="dxa"/>
          </w:tcPr>
          <w:p w:rsidR="00997A09" w:rsidRDefault="001B62EC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Черкаська обл., м. Черкаси, вулиця Грузиненка, будинок 11</w:t>
            </w:r>
          </w:p>
        </w:tc>
        <w:tc>
          <w:tcPr>
            <w:tcW w:w="1985" w:type="dxa"/>
          </w:tcPr>
          <w:p w:rsidR="00997A09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101640000001</w:t>
            </w:r>
          </w:p>
        </w:tc>
        <w:tc>
          <w:tcPr>
            <w:tcW w:w="1559" w:type="dxa"/>
          </w:tcPr>
          <w:p w:rsidR="00997A09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1843" w:type="dxa"/>
          </w:tcPr>
          <w:p w:rsidR="00997A09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232300,00</w:t>
            </w:r>
          </w:p>
        </w:tc>
        <w:tc>
          <w:tcPr>
            <w:tcW w:w="1134" w:type="dxa"/>
          </w:tcPr>
          <w:p w:rsidR="00997A09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</w:tcPr>
          <w:p w:rsidR="00997A09" w:rsidRDefault="00291803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436,5</w:t>
            </w:r>
            <w:r w:rsidR="00B554A0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B554A0">
              <w:rPr>
                <w:sz w:val="22"/>
                <w:szCs w:val="22"/>
                <w:lang w:val="uk-UA"/>
              </w:rPr>
              <w:t>п.м</w:t>
            </w:r>
            <w:proofErr w:type="spellEnd"/>
            <w:r w:rsidR="00B554A0">
              <w:rPr>
                <w:sz w:val="22"/>
                <w:szCs w:val="22"/>
                <w:lang w:val="uk-UA"/>
              </w:rPr>
              <w:t>.</w:t>
            </w:r>
          </w:p>
        </w:tc>
      </w:tr>
      <w:tr w:rsidR="00997A09" w:rsidTr="00D37909">
        <w:trPr>
          <w:trHeight w:val="263"/>
        </w:trPr>
        <w:tc>
          <w:tcPr>
            <w:tcW w:w="540" w:type="dxa"/>
          </w:tcPr>
          <w:p w:rsidR="00997A09" w:rsidRDefault="00997A09" w:rsidP="00C34970">
            <w:pPr>
              <w:spacing w:line="360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684" w:type="dxa"/>
          </w:tcPr>
          <w:p w:rsidR="00997A09" w:rsidRPr="0034174B" w:rsidRDefault="00997A09" w:rsidP="00C34970">
            <w:pPr>
              <w:spacing w:line="360" w:lineRule="auto"/>
              <w:ind w:left="-119" w:right="-108"/>
              <w:rPr>
                <w:b/>
                <w:lang w:val="uk-UA"/>
              </w:rPr>
            </w:pPr>
          </w:p>
          <w:p w:rsidR="00997A09" w:rsidRPr="0034174B" w:rsidRDefault="00997A09" w:rsidP="00C34970">
            <w:pPr>
              <w:spacing w:line="360" w:lineRule="auto"/>
              <w:ind w:left="-119" w:right="-108"/>
              <w:rPr>
                <w:b/>
                <w:lang w:val="uk-UA"/>
              </w:rPr>
            </w:pPr>
            <w:r w:rsidRPr="0034174B">
              <w:rPr>
                <w:b/>
                <w:lang w:val="uk-UA"/>
              </w:rPr>
              <w:t xml:space="preserve">   Всього</w:t>
            </w:r>
          </w:p>
        </w:tc>
        <w:tc>
          <w:tcPr>
            <w:tcW w:w="2835" w:type="dxa"/>
          </w:tcPr>
          <w:p w:rsidR="00997A09" w:rsidRPr="0034174B" w:rsidRDefault="00997A09" w:rsidP="00C34970">
            <w:pPr>
              <w:spacing w:line="36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997A09" w:rsidRPr="0034174B" w:rsidRDefault="00997A09" w:rsidP="00C34970">
            <w:pPr>
              <w:spacing w:line="36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997A09" w:rsidRPr="0034174B" w:rsidRDefault="00997A09" w:rsidP="00C34970">
            <w:pPr>
              <w:spacing w:line="36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43" w:type="dxa"/>
          </w:tcPr>
          <w:p w:rsidR="00997A09" w:rsidRPr="0034174B" w:rsidRDefault="00997A09" w:rsidP="00C34970">
            <w:pPr>
              <w:spacing w:line="360" w:lineRule="auto"/>
              <w:ind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353357,11</w:t>
            </w:r>
          </w:p>
        </w:tc>
        <w:tc>
          <w:tcPr>
            <w:tcW w:w="1134" w:type="dxa"/>
          </w:tcPr>
          <w:p w:rsidR="00997A09" w:rsidRPr="0034174B" w:rsidRDefault="00997A09" w:rsidP="00C34970">
            <w:pPr>
              <w:spacing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2268" w:type="dxa"/>
          </w:tcPr>
          <w:p w:rsidR="00997A09" w:rsidRDefault="00997A09" w:rsidP="00C34970">
            <w:pPr>
              <w:spacing w:line="360" w:lineRule="auto"/>
              <w:jc w:val="center"/>
              <w:rPr>
                <w:b/>
                <w:lang w:val="uk-UA"/>
              </w:rPr>
            </w:pPr>
          </w:p>
        </w:tc>
      </w:tr>
    </w:tbl>
    <w:p w:rsidR="00FC7CD7" w:rsidRDefault="00FC7CD7"/>
    <w:p w:rsidR="00FE1EB0" w:rsidRDefault="00FE1EB0"/>
    <w:p w:rsidR="00FE1EB0" w:rsidRDefault="00FE1EB0"/>
    <w:p w:rsidR="00066CE8" w:rsidRDefault="00066CE8"/>
    <w:p w:rsidR="00FE1EB0" w:rsidRPr="00E137E2" w:rsidRDefault="009109C6">
      <w:pPr>
        <w:rPr>
          <w:sz w:val="28"/>
          <w:lang w:val="uk-UA"/>
        </w:rPr>
      </w:pPr>
      <w:r>
        <w:rPr>
          <w:sz w:val="28"/>
          <w:lang w:val="uk-UA"/>
        </w:rPr>
        <w:t>К</w:t>
      </w:r>
      <w:r w:rsidR="00FE1EB0" w:rsidRPr="00E137E2">
        <w:rPr>
          <w:sz w:val="28"/>
          <w:lang w:val="uk-UA"/>
        </w:rPr>
        <w:t>еруюч</w:t>
      </w:r>
      <w:r w:rsidR="00D36F8B">
        <w:rPr>
          <w:sz w:val="28"/>
          <w:lang w:val="uk-UA"/>
        </w:rPr>
        <w:t xml:space="preserve">ий </w:t>
      </w:r>
      <w:r w:rsidR="00FE1EB0" w:rsidRPr="00E137E2">
        <w:rPr>
          <w:sz w:val="28"/>
          <w:lang w:val="uk-UA"/>
        </w:rPr>
        <w:t xml:space="preserve">справами </w:t>
      </w:r>
      <w:r w:rsidR="00FE1EB0" w:rsidRPr="00E137E2">
        <w:rPr>
          <w:sz w:val="28"/>
          <w:lang w:val="uk-UA"/>
        </w:rPr>
        <w:br/>
        <w:t>виконавчого апарату обласної ради</w:t>
      </w:r>
      <w:r w:rsidR="00E137E2">
        <w:rPr>
          <w:sz w:val="28"/>
          <w:lang w:val="uk-UA"/>
        </w:rPr>
        <w:t xml:space="preserve">    </w:t>
      </w:r>
      <w:r w:rsidR="00FE1EB0" w:rsidRPr="00E137E2">
        <w:rPr>
          <w:sz w:val="28"/>
          <w:lang w:val="uk-UA"/>
        </w:rPr>
        <w:t xml:space="preserve">                 </w:t>
      </w:r>
      <w:r w:rsidR="00E137E2">
        <w:rPr>
          <w:sz w:val="28"/>
          <w:lang w:val="uk-UA"/>
        </w:rPr>
        <w:t xml:space="preserve">      </w:t>
      </w:r>
      <w:r w:rsidR="00FE1EB0" w:rsidRPr="00E137E2">
        <w:rPr>
          <w:sz w:val="28"/>
          <w:lang w:val="uk-UA"/>
        </w:rPr>
        <w:t xml:space="preserve">             </w:t>
      </w:r>
      <w:r w:rsidR="00291803">
        <w:rPr>
          <w:sz w:val="28"/>
          <w:lang w:val="uk-UA"/>
        </w:rPr>
        <w:t xml:space="preserve">                                              </w:t>
      </w:r>
      <w:bookmarkStart w:id="0" w:name="_GoBack"/>
      <w:bookmarkEnd w:id="0"/>
      <w:r w:rsidR="00FE1EB0" w:rsidRPr="00E137E2">
        <w:rPr>
          <w:sz w:val="28"/>
          <w:lang w:val="uk-UA"/>
        </w:rPr>
        <w:t>Н.</w:t>
      </w:r>
      <w:r w:rsidR="00D36F8B">
        <w:rPr>
          <w:sz w:val="28"/>
          <w:lang w:val="uk-UA"/>
        </w:rPr>
        <w:t> </w:t>
      </w:r>
      <w:r w:rsidR="00FE1EB0" w:rsidRPr="00E137E2">
        <w:rPr>
          <w:sz w:val="28"/>
          <w:lang w:val="uk-UA"/>
        </w:rPr>
        <w:t>ГОРНА</w:t>
      </w:r>
    </w:p>
    <w:sectPr w:rsidR="00FE1EB0" w:rsidRPr="00E137E2" w:rsidSect="00997A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50C"/>
    <w:rsid w:val="00066CE8"/>
    <w:rsid w:val="001B62EC"/>
    <w:rsid w:val="00291803"/>
    <w:rsid w:val="0036250C"/>
    <w:rsid w:val="004050CA"/>
    <w:rsid w:val="00520DD4"/>
    <w:rsid w:val="009109C6"/>
    <w:rsid w:val="00924673"/>
    <w:rsid w:val="00997A09"/>
    <w:rsid w:val="00B12C10"/>
    <w:rsid w:val="00B554A0"/>
    <w:rsid w:val="00B93FB5"/>
    <w:rsid w:val="00BF554B"/>
    <w:rsid w:val="00C91A96"/>
    <w:rsid w:val="00C95FD3"/>
    <w:rsid w:val="00D36F8B"/>
    <w:rsid w:val="00D37909"/>
    <w:rsid w:val="00E137E2"/>
    <w:rsid w:val="00EF75F2"/>
    <w:rsid w:val="00FC7CD7"/>
    <w:rsid w:val="00FE1EB0"/>
    <w:rsid w:val="00FE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46C20-4F44-476D-8EBB-39EA221BC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80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18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1048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445a</cp:lastModifiedBy>
  <cp:revision>12</cp:revision>
  <cp:lastPrinted>2023-10-24T08:02:00Z</cp:lastPrinted>
  <dcterms:created xsi:type="dcterms:W3CDTF">2023-10-16T12:09:00Z</dcterms:created>
  <dcterms:modified xsi:type="dcterms:W3CDTF">2023-10-31T08:34:00Z</dcterms:modified>
</cp:coreProperties>
</file>