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CD4" w:rsidRPr="00321B4E" w:rsidRDefault="00182CD4" w:rsidP="00D97BAC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Пояснювальна записка</w:t>
      </w:r>
    </w:p>
    <w:p w:rsidR="00182CD4" w:rsidRPr="00321B4E" w:rsidRDefault="00182CD4" w:rsidP="00D97BAC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до про</w:t>
      </w:r>
      <w:r w:rsidRPr="00321B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е</w:t>
      </w:r>
      <w:r w:rsidRPr="00321B4E">
        <w:rPr>
          <w:rFonts w:ascii="Times New Roman" w:eastAsia="Times New Roman" w:hAnsi="Times New Roman"/>
          <w:b/>
          <w:sz w:val="28"/>
          <w:szCs w:val="28"/>
          <w:lang w:eastAsia="ru-RU"/>
        </w:rPr>
        <w:t>кту рішення обласної ради</w:t>
      </w:r>
    </w:p>
    <w:p w:rsidR="00182CD4" w:rsidRPr="00321B4E" w:rsidRDefault="00182CD4" w:rsidP="00D97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1B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«</w:t>
      </w:r>
      <w:r w:rsidRPr="00321B4E">
        <w:rPr>
          <w:rFonts w:ascii="Times New Roman" w:hAnsi="Times New Roman"/>
          <w:b/>
          <w:sz w:val="28"/>
          <w:szCs w:val="28"/>
        </w:rPr>
        <w:t xml:space="preserve">Про 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>припинення права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>постійного користування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>земельними ділянками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>та надання їх у користування</w:t>
      </w:r>
      <w:r w:rsidRPr="00321B4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»</w:t>
      </w:r>
    </w:p>
    <w:p w:rsidR="00182CD4" w:rsidRPr="00321B4E" w:rsidRDefault="00182CD4" w:rsidP="00182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779D" w:rsidRPr="00321B4E" w:rsidRDefault="00E3779D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Проект рішення обласної ради </w:t>
      </w:r>
      <w:r w:rsidR="00182CD4" w:rsidRPr="00321B4E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182CD4" w:rsidRPr="00321B4E">
        <w:rPr>
          <w:rFonts w:ascii="Times New Roman" w:hAnsi="Times New Roman"/>
          <w:sz w:val="28"/>
          <w:szCs w:val="28"/>
          <w:lang w:val="uk-UA"/>
        </w:rPr>
        <w:t>Про припинення права постійного користування земельними ділянками та надання їх у користування</w:t>
      </w:r>
      <w:r w:rsidR="00182CD4" w:rsidRPr="00321B4E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82CD4" w:rsidRPr="00321B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1B4E">
        <w:rPr>
          <w:rFonts w:ascii="Times New Roman" w:hAnsi="Times New Roman"/>
          <w:sz w:val="28"/>
          <w:szCs w:val="28"/>
          <w:lang w:val="uk-UA"/>
        </w:rPr>
        <w:t xml:space="preserve">підготовлено </w:t>
      </w:r>
      <w:r w:rsidR="00FA5E01" w:rsidRPr="00321B4E">
        <w:rPr>
          <w:rFonts w:ascii="Times New Roman" w:hAnsi="Times New Roman"/>
          <w:sz w:val="28"/>
          <w:szCs w:val="28"/>
          <w:lang w:val="uk-UA"/>
        </w:rPr>
        <w:t>в</w:t>
      </w:r>
      <w:r w:rsidR="00FA5E01" w:rsidRPr="00321B4E">
        <w:rPr>
          <w:rFonts w:ascii="Times New Roman" w:hAnsi="Times New Roman"/>
          <w:sz w:val="28"/>
          <w:szCs w:val="28"/>
          <w:lang w:val="uk-UA"/>
        </w:rPr>
        <w:t xml:space="preserve">ідповідно до пункту 21 частини першої статті 43, статті 60 Закону України </w:t>
      </w:r>
      <w:r w:rsidR="00FA5E01" w:rsidRPr="00321B4E"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>«</w:t>
      </w:r>
      <w:r w:rsidR="00FA5E01" w:rsidRPr="00321B4E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FA5E01" w:rsidRPr="00321B4E">
        <w:rPr>
          <w:rFonts w:ascii="Times New Roman" w:hAnsi="Times New Roman"/>
          <w:iCs/>
          <w:sz w:val="28"/>
          <w:szCs w:val="28"/>
          <w:shd w:val="clear" w:color="auto" w:fill="FFFFFF"/>
          <w:lang w:val="uk-UA"/>
        </w:rPr>
        <w:t>»</w:t>
      </w:r>
      <w:r w:rsidR="00FA5E01" w:rsidRPr="00321B4E">
        <w:rPr>
          <w:rFonts w:ascii="Times New Roman" w:hAnsi="Times New Roman"/>
          <w:sz w:val="28"/>
          <w:szCs w:val="28"/>
          <w:lang w:val="uk-UA"/>
        </w:rPr>
        <w:t>, пункту «а»</w:t>
      </w:r>
      <w:r w:rsidR="00FA5E01" w:rsidRPr="00321B4E">
        <w:rPr>
          <w:rFonts w:ascii="Times New Roman" w:hAnsi="Times New Roman"/>
          <w:sz w:val="28"/>
          <w:szCs w:val="28"/>
          <w:lang w:val="uk-UA"/>
        </w:rPr>
        <w:t xml:space="preserve"> статті </w:t>
      </w:r>
      <w:r w:rsidR="00FA5E01" w:rsidRPr="00321B4E">
        <w:rPr>
          <w:rFonts w:ascii="Times New Roman" w:hAnsi="Times New Roman"/>
          <w:sz w:val="28"/>
          <w:szCs w:val="28"/>
          <w:lang w:val="uk-UA"/>
        </w:rPr>
        <w:t>8,</w:t>
      </w:r>
      <w:r w:rsidR="00FA5E01" w:rsidRPr="00321B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5E01" w:rsidRPr="00321B4E">
        <w:rPr>
          <w:rFonts w:ascii="Times New Roman" w:hAnsi="Times New Roman"/>
          <w:sz w:val="28"/>
          <w:szCs w:val="28"/>
          <w:lang w:val="uk-UA"/>
        </w:rPr>
        <w:t>частини другої статті 122, статей 123, 125, 126, 142 Земельного кодексу України, пункту 5 статті 16 Закону України «Про Державний земельний кадастр»</w:t>
      </w:r>
      <w:r w:rsidR="00FA5E01" w:rsidRPr="00321B4E">
        <w:rPr>
          <w:rFonts w:ascii="Times New Roman" w:hAnsi="Times New Roman"/>
          <w:sz w:val="28"/>
          <w:szCs w:val="28"/>
          <w:lang w:val="uk-UA"/>
        </w:rPr>
        <w:t>.</w:t>
      </w:r>
    </w:p>
    <w:p w:rsidR="008F518F" w:rsidRPr="00321B4E" w:rsidRDefault="00613DFB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обласної ради звернулось</w:t>
      </w:r>
      <w:bookmarkStart w:id="0" w:name="_GoBack"/>
      <w:bookmarkEnd w:id="0"/>
      <w:r w:rsidR="00F80506" w:rsidRPr="00321B4E">
        <w:rPr>
          <w:rFonts w:ascii="Times New Roman" w:hAnsi="Times New Roman"/>
          <w:sz w:val="28"/>
          <w:szCs w:val="28"/>
          <w:lang w:val="uk-UA"/>
        </w:rPr>
        <w:t xml:space="preserve"> комунальне підприємство «Черкаська районна аптека № 5» Черкаської обласної ради про розгляд питання припинення права постійного користування земельними ділянками, у зв’язку з прийнятим рішенням обласної ради </w:t>
      </w:r>
      <w:r w:rsidR="00F80506" w:rsidRPr="00321B4E">
        <w:rPr>
          <w:rFonts w:ascii="Times New Roman" w:hAnsi="Times New Roman"/>
          <w:sz w:val="28"/>
          <w:szCs w:val="28"/>
          <w:lang w:val="uk-UA"/>
        </w:rPr>
        <w:t>від 03.03.2023 № 17-7/</w:t>
      </w:r>
      <w:r w:rsidR="00F80506" w:rsidRPr="00321B4E">
        <w:rPr>
          <w:rFonts w:ascii="Times New Roman" w:hAnsi="Times New Roman"/>
          <w:sz w:val="28"/>
          <w:szCs w:val="28"/>
          <w:lang w:val="en-US"/>
        </w:rPr>
        <w:t>VIII</w:t>
      </w:r>
      <w:r w:rsidR="00F80506" w:rsidRPr="00321B4E">
        <w:rPr>
          <w:rFonts w:ascii="Times New Roman" w:hAnsi="Times New Roman"/>
          <w:sz w:val="28"/>
          <w:szCs w:val="28"/>
          <w:lang w:val="uk-UA"/>
        </w:rPr>
        <w:t xml:space="preserve"> «Про припинення</w:t>
      </w:r>
      <w:r w:rsidR="00F80506" w:rsidRPr="00321B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80506" w:rsidRPr="00321B4E">
        <w:rPr>
          <w:rFonts w:ascii="Times New Roman" w:hAnsi="Times New Roman"/>
          <w:sz w:val="28"/>
          <w:szCs w:val="28"/>
          <w:lang w:val="uk-UA"/>
        </w:rPr>
        <w:t>юридичної особи – КОМУНАЛЬНЕ ПІДПРИЄМСТВО «ЧЕРКАСЬКА ЦЕНТРАЛЬНА РАЙОННА АПТЕКА № 5 ЧЕРКАСЬКОЇ ОБЛАСНОЇ РАДИ»</w:t>
      </w:r>
      <w:r w:rsidR="00F80506" w:rsidRPr="00321B4E">
        <w:rPr>
          <w:rFonts w:ascii="Times New Roman" w:hAnsi="Times New Roman"/>
          <w:sz w:val="28"/>
          <w:szCs w:val="28"/>
          <w:lang w:val="uk-UA"/>
        </w:rPr>
        <w:t>.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Крім того, Черкаське обласне комунальне підприємство «Фармація» звернулось до обласної ради про розгляд питання щодо надання земельних ділянок у постійне користування, </w:t>
      </w:r>
      <w:r w:rsidRPr="00321B4E">
        <w:rPr>
          <w:rFonts w:ascii="Times New Roman" w:hAnsi="Times New Roman"/>
          <w:sz w:val="28"/>
          <w:szCs w:val="28"/>
          <w:lang w:val="uk-UA"/>
        </w:rPr>
        <w:t>які</w:t>
      </w:r>
      <w:r w:rsidRPr="00321B4E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належать до категорії земель житлової та громадської забудови, цільове призначення – 03.07 (для будівництва та обслуговування будівель торгівлі): 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>1) площею 0,1323 га, кадастровий номер 7110136700:02:003:0010, що знаходиться за адресою: Черкаська обл., м. Черкаси, вул. Дахнівська, 25;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 2) площею 0,12 га, кадастровий номер 7124989000:02:002:0215, що знаходиться за адресою: Черкаська обл., с. Червона Слобода, 163а;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 3) площею 0,1372 га, кадастровий номер 7124985000:03:001:0022, що знаходиться за адресою: Черкаська обл., с. Мошни, вул. Спасо-Преображенська, 56г;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 4) площею 0,0556 га, кадастровий номер 7124988500:02:002:0050, що знаходиться за адресою: Черкаська обл., с. Худяки, вул. Шевченка, 45б;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 5) площею 0,0523 га, кадастровий номер 7124986500:04:002:0040, що знаходиться за адресою: Черкаська обл., с. Софіївка, вул. Шевченка, 54;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 6) площею 0,0426 га, кадастровий номер 7124983000:02:003:0017, що знаходиться за адресою: Черкаська обл., с. Дубіївка, вул. Перемоги, 2;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 7) площею 0,0679 га, кадастровий номер 7124982000:03:002:0077, що знаходиться за адресою: Черкаська обл., с. Вергуни, вул. Гагаріна, 64;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 8) площею 0,0951 га, кадастровий номер 7124985500:01:003:0055, що знаходиться за адресою: Черкаська обл., с. Сагунівка, вул. Черкаська, 104/2;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 9) площею 0,0563 га, кадастровий номер 7124983500:02:005:0009, що знаходиться за адресою: Черкаська обл., с. Думанці, вул. Благовісна, 80а;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 10) площею 0,0794 га, кадастровий номер 7124984500:02:002:0361, що знаходиться за адресою: Черкаська обл., с. Леськи, вул. Дніпровська, 49;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lastRenderedPageBreak/>
        <w:t xml:space="preserve"> 11) площею 0,0886 га, кадастровий номер 7124989500:04:003:0047, що знаходиться за адресою: Черкаська обл., с. Яснозір’я, вул. Центральна, 82.</w:t>
      </w:r>
    </w:p>
    <w:p w:rsidR="00A71026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>Згідно з підпункту "а" статті 8 Земельного кодексу України д</w:t>
      </w:r>
      <w:r w:rsidRPr="00321B4E">
        <w:rPr>
          <w:rFonts w:ascii="Times New Roman" w:hAnsi="Times New Roman"/>
          <w:sz w:val="28"/>
          <w:szCs w:val="28"/>
        </w:rPr>
        <w:t>о повноважень обласних рад у галузі земельних відносин на території області належить розпорядження землями, що знаходяться у спільній власності територіальних громад</w:t>
      </w:r>
      <w:r w:rsidRPr="00321B4E">
        <w:rPr>
          <w:rFonts w:ascii="Times New Roman" w:hAnsi="Times New Roman"/>
          <w:sz w:val="28"/>
          <w:szCs w:val="28"/>
          <w:lang w:val="uk-UA"/>
        </w:rPr>
        <w:t>.</w:t>
      </w:r>
    </w:p>
    <w:p w:rsidR="0004047E" w:rsidRPr="00321B4E" w:rsidRDefault="0004047E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321B4E">
        <w:rPr>
          <w:rFonts w:ascii="Times New Roman" w:hAnsi="Times New Roman"/>
          <w:sz w:val="28"/>
          <w:szCs w:val="28"/>
          <w:lang w:val="uk-UA"/>
        </w:rPr>
        <w:t>абзацу п’ятого частини першої статті 123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Земельного кодексу України</w:t>
      </w:r>
      <w:r w:rsidR="00CD121E" w:rsidRPr="00321B4E">
        <w:rPr>
          <w:rFonts w:ascii="Times New Roman" w:hAnsi="Times New Roman"/>
          <w:sz w:val="28"/>
          <w:szCs w:val="28"/>
          <w:lang w:val="uk-UA"/>
        </w:rPr>
        <w:t xml:space="preserve"> надання </w:t>
      </w:r>
      <w:r w:rsidR="00CD121E" w:rsidRPr="00321B4E">
        <w:rPr>
          <w:rStyle w:val="rvts0"/>
          <w:rFonts w:ascii="Times New Roman" w:hAnsi="Times New Roman"/>
          <w:sz w:val="28"/>
          <w:szCs w:val="28"/>
        </w:rPr>
        <w:t xml:space="preserve">у користування земельної ділянки, зареєстрованої в Державному земельному кадастрі відповідно до </w:t>
      </w:r>
      <w:hyperlink r:id="rId4" w:tgtFrame="_blank" w:history="1">
        <w:r w:rsidR="00CD121E" w:rsidRPr="00321B4E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Закону України "Про Державний земельний кадастр"</w:t>
        </w:r>
      </w:hyperlink>
      <w:r w:rsidR="00CD121E" w:rsidRPr="00321B4E">
        <w:rPr>
          <w:rStyle w:val="rvts0"/>
          <w:rFonts w:ascii="Times New Roman" w:hAnsi="Times New Roman"/>
          <w:sz w:val="28"/>
          <w:szCs w:val="28"/>
        </w:rPr>
        <w:t>, право власності на яку зареєстровано у Державному реєстрі речових прав на нерухоме майно, без зміни її меж та цільового призначення здійснюється без складення документації із землеустрою.</w:t>
      </w:r>
    </w:p>
    <w:p w:rsidR="00321B4E" w:rsidRDefault="00321B4E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>Право власності на вищевказані земельні ділянки зареєстровані в Державному реєстрі речових прав на нерухоме майно власником яких є територіальна громада сіл, селищ, міст Черкаської області в особі Черкаської обласної ради.</w:t>
      </w:r>
    </w:p>
    <w:p w:rsidR="00321B4E" w:rsidRPr="00321B4E" w:rsidRDefault="00A71026" w:rsidP="00D97BA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321B4E">
        <w:rPr>
          <w:rFonts w:ascii="Times New Roman" w:hAnsi="Times New Roman"/>
          <w:sz w:val="28"/>
          <w:szCs w:val="28"/>
          <w:lang w:val="uk-UA"/>
        </w:rPr>
        <w:t>Враховуючи передавальний акт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активів та пасивів комунального підприємства «Черкаська центральна районна аптека № 5 Черкаської обласної ради» до Черкаського обласного комунального підприємства «Фармація», затвердженого розпорядженням голови Черкаської облас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ної ради від 19.05.2023 № 115-р та рішення </w:t>
      </w:r>
      <w:r w:rsidRPr="00321B4E">
        <w:rPr>
          <w:rFonts w:ascii="Times New Roman" w:hAnsi="Times New Roman"/>
          <w:sz w:val="28"/>
          <w:szCs w:val="28"/>
          <w:lang w:val="uk-UA"/>
        </w:rPr>
        <w:t>обласної ради від 03.03.2023 № 17-7/</w:t>
      </w:r>
      <w:r w:rsidRPr="00321B4E">
        <w:rPr>
          <w:rFonts w:ascii="Times New Roman" w:hAnsi="Times New Roman"/>
          <w:sz w:val="28"/>
          <w:szCs w:val="28"/>
          <w:lang w:val="en-US"/>
        </w:rPr>
        <w:t>VIII</w:t>
      </w:r>
      <w:r w:rsidRPr="00321B4E">
        <w:rPr>
          <w:rFonts w:ascii="Times New Roman" w:hAnsi="Times New Roman"/>
          <w:sz w:val="28"/>
          <w:szCs w:val="28"/>
          <w:lang w:val="uk-UA"/>
        </w:rPr>
        <w:t xml:space="preserve"> «Про припинення</w:t>
      </w:r>
      <w:r w:rsidRPr="00321B4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B4E">
        <w:rPr>
          <w:rFonts w:ascii="Times New Roman" w:hAnsi="Times New Roman"/>
          <w:sz w:val="28"/>
          <w:szCs w:val="28"/>
          <w:lang w:val="uk-UA"/>
        </w:rPr>
        <w:t>юридичної особи – КОМУНАЛЬНЕ ПІДПРИЄМСТВО «ЧЕРКАСЬКА ЦЕНТРАЛЬНА РАЙОННА АПТЕКА № 5 ЧЕРКАСЬКОЇ ОБЛАСНОЇ РАДИ»</w:t>
      </w:r>
      <w:r w:rsidR="00321B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1B4E" w:rsidRPr="00321B4E">
        <w:rPr>
          <w:rFonts w:ascii="Times New Roman" w:hAnsi="Times New Roman"/>
          <w:sz w:val="28"/>
          <w:szCs w:val="28"/>
          <w:lang w:val="uk-UA"/>
        </w:rPr>
        <w:t xml:space="preserve">управлінням об’єктами спільної власності територіальних громад області виконавчого апарату обласної ради підготовлено проект рішення </w:t>
      </w:r>
      <w:r w:rsidR="00321B4E" w:rsidRPr="00321B4E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321B4E" w:rsidRPr="00321B4E">
        <w:rPr>
          <w:rFonts w:ascii="Times New Roman" w:hAnsi="Times New Roman"/>
          <w:sz w:val="28"/>
          <w:szCs w:val="28"/>
          <w:lang w:val="uk-UA"/>
        </w:rPr>
        <w:t>Про припинення права постійного користування земельними ділянками та надання їх у користування</w:t>
      </w:r>
      <w:r w:rsidR="00321B4E" w:rsidRPr="00321B4E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321B4E" w:rsidRDefault="00321B4E" w:rsidP="00D97BAC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46109" w:rsidRPr="00D35B46" w:rsidRDefault="00646109" w:rsidP="00D35B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2CD4" w:rsidRPr="0017588F" w:rsidRDefault="00182CD4" w:rsidP="00182CD4">
      <w:pPr>
        <w:pStyle w:val="a3"/>
        <w:ind w:right="3827"/>
        <w:rPr>
          <w:rFonts w:ascii="Times New Roman" w:hAnsi="Times New Roman" w:cs="Times New Roman"/>
          <w:sz w:val="28"/>
          <w:szCs w:val="28"/>
        </w:rPr>
      </w:pPr>
      <w:r w:rsidRPr="0017588F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спільної власності територіальних громад області </w:t>
      </w:r>
    </w:p>
    <w:p w:rsidR="00182CD4" w:rsidRDefault="00182CD4" w:rsidP="00182CD4">
      <w:pPr>
        <w:tabs>
          <w:tab w:val="left" w:pos="637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7588F">
        <w:rPr>
          <w:rFonts w:ascii="Times New Roman" w:hAnsi="Times New Roman"/>
          <w:sz w:val="28"/>
          <w:szCs w:val="28"/>
        </w:rPr>
        <w:t>виконавчого апарату 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О. ЗВЯГІНЦЕВА</w:t>
      </w:r>
    </w:p>
    <w:p w:rsidR="00182CD4" w:rsidRPr="00182CD4" w:rsidRDefault="00182CD4">
      <w:pPr>
        <w:rPr>
          <w:lang w:val="uk-UA"/>
        </w:rPr>
      </w:pPr>
    </w:p>
    <w:sectPr w:rsidR="00182CD4" w:rsidRPr="00182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8C"/>
    <w:rsid w:val="0004047E"/>
    <w:rsid w:val="0015248C"/>
    <w:rsid w:val="00182CD4"/>
    <w:rsid w:val="00302B7B"/>
    <w:rsid w:val="00321B4E"/>
    <w:rsid w:val="00613DFB"/>
    <w:rsid w:val="00646109"/>
    <w:rsid w:val="008F518F"/>
    <w:rsid w:val="00A71026"/>
    <w:rsid w:val="00CD121E"/>
    <w:rsid w:val="00D35B46"/>
    <w:rsid w:val="00D97BAC"/>
    <w:rsid w:val="00E3779D"/>
    <w:rsid w:val="00F80506"/>
    <w:rsid w:val="00FA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DD151-7049-4A1B-9942-9FDC86A6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7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377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82CD4"/>
    <w:pPr>
      <w:spacing w:after="0" w:line="240" w:lineRule="auto"/>
    </w:pPr>
    <w:rPr>
      <w:lang w:val="uk-UA"/>
    </w:rPr>
  </w:style>
  <w:style w:type="character" w:customStyle="1" w:styleId="rvts0">
    <w:name w:val="rvts0"/>
    <w:basedOn w:val="a0"/>
    <w:rsid w:val="00CD121E"/>
  </w:style>
  <w:style w:type="character" w:styleId="a4">
    <w:name w:val="Hyperlink"/>
    <w:basedOn w:val="a0"/>
    <w:uiPriority w:val="99"/>
    <w:semiHidden/>
    <w:unhideWhenUsed/>
    <w:rsid w:val="00CD1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3613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2023-10-09T07:14:00Z</dcterms:created>
  <dcterms:modified xsi:type="dcterms:W3CDTF">2023-10-09T09:53:00Z</dcterms:modified>
</cp:coreProperties>
</file>