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43" w:rsidRDefault="00EE3B43" w:rsidP="00EE3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E3B43">
        <w:rPr>
          <w:rFonts w:ascii="Times New Roman" w:hAnsi="Times New Roman" w:cs="Times New Roman"/>
          <w:sz w:val="28"/>
          <w:szCs w:val="28"/>
        </w:rPr>
        <w:tab/>
      </w:r>
      <w:r w:rsidRPr="00EE3B43">
        <w:rPr>
          <w:rFonts w:ascii="Times New Roman" w:hAnsi="Times New Roman" w:cs="Times New Roman"/>
          <w:sz w:val="28"/>
          <w:szCs w:val="28"/>
        </w:rPr>
        <w:tab/>
      </w:r>
      <w:r w:rsidRPr="00EE3B43">
        <w:rPr>
          <w:rFonts w:ascii="Times New Roman" w:hAnsi="Times New Roman" w:cs="Times New Roman"/>
          <w:sz w:val="28"/>
          <w:szCs w:val="28"/>
        </w:rPr>
        <w:tab/>
      </w:r>
      <w:r w:rsidRPr="00EE3B43">
        <w:rPr>
          <w:rFonts w:ascii="Times New Roman" w:hAnsi="Times New Roman" w:cs="Times New Roman"/>
          <w:sz w:val="28"/>
          <w:szCs w:val="28"/>
        </w:rPr>
        <w:tab/>
      </w:r>
      <w:r w:rsidRPr="00EE3B43">
        <w:rPr>
          <w:rFonts w:ascii="Times New Roman" w:hAnsi="Times New Roman" w:cs="Times New Roman"/>
          <w:sz w:val="28"/>
          <w:szCs w:val="28"/>
        </w:rPr>
        <w:tab/>
      </w:r>
      <w:r w:rsidRPr="00EE3B43">
        <w:rPr>
          <w:rFonts w:ascii="Times New Roman" w:hAnsi="Times New Roman" w:cs="Times New Roman"/>
          <w:sz w:val="28"/>
          <w:szCs w:val="28"/>
        </w:rPr>
        <w:tab/>
      </w:r>
      <w:r w:rsidRPr="00EE3B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3B43">
        <w:rPr>
          <w:rFonts w:ascii="Times New Roman" w:hAnsi="Times New Roman" w:cs="Times New Roman"/>
          <w:sz w:val="28"/>
          <w:szCs w:val="28"/>
          <w:lang w:val="uk-UA"/>
        </w:rPr>
        <w:t>Доповнення</w:t>
      </w:r>
      <w:r w:rsidR="001B58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E3B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3B43" w:rsidRDefault="00EE3B43" w:rsidP="00EE3B43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B43">
        <w:rPr>
          <w:rFonts w:ascii="Times New Roman" w:hAnsi="Times New Roman" w:cs="Times New Roman"/>
          <w:sz w:val="28"/>
          <w:szCs w:val="28"/>
          <w:lang w:val="uk-UA"/>
        </w:rPr>
        <w:t>підтримані постійною комісією обласної ради</w:t>
      </w:r>
    </w:p>
    <w:p w:rsidR="00042141" w:rsidRDefault="00EE3B43" w:rsidP="00EE3B43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B43">
        <w:rPr>
          <w:rFonts w:ascii="Times New Roman" w:hAnsi="Times New Roman" w:cs="Times New Roman"/>
          <w:sz w:val="28"/>
          <w:szCs w:val="28"/>
          <w:lang w:val="uk-UA"/>
        </w:rPr>
        <w:t>з питань комунальної власності, підприємництва та регуляторної політики</w:t>
      </w:r>
    </w:p>
    <w:p w:rsidR="00EE3B43" w:rsidRDefault="00EE3B43" w:rsidP="00EE3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3B43" w:rsidRPr="00EE3B43" w:rsidRDefault="00EE3B43" w:rsidP="00EE3B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3B43" w:rsidRDefault="00EE3B43" w:rsidP="00EE3B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61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Внести до </w:t>
      </w:r>
      <w:r w:rsidR="001361B2" w:rsidRPr="001361B2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1361B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361B2" w:rsidRPr="001361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61B2">
        <w:rPr>
          <w:rFonts w:ascii="Times New Roman" w:hAnsi="Times New Roman" w:cs="Times New Roman"/>
          <w:sz w:val="28"/>
          <w:szCs w:val="28"/>
          <w:lang w:val="uk-UA"/>
        </w:rPr>
        <w:t>заходів Програми завдан</w:t>
      </w:r>
      <w:r w:rsidR="001361B2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1361B2">
        <w:rPr>
          <w:rFonts w:ascii="Times New Roman" w:hAnsi="Times New Roman" w:cs="Times New Roman"/>
          <w:sz w:val="28"/>
          <w:szCs w:val="28"/>
          <w:lang w:val="uk-UA"/>
        </w:rPr>
        <w:t xml:space="preserve"> «Розвиток матеріально-технічної бази комунальних підприємств</w:t>
      </w:r>
      <w:r w:rsidR="001361B2" w:rsidRPr="001361B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1361B2">
        <w:rPr>
          <w:rFonts w:ascii="Times New Roman" w:hAnsi="Times New Roman" w:cs="Times New Roman"/>
          <w:sz w:val="28"/>
          <w:szCs w:val="28"/>
          <w:lang w:val="uk-UA"/>
        </w:rPr>
        <w:t>додатку 3 проекту рішення «Про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роки»</w:t>
      </w:r>
      <w:r w:rsidR="001361B2" w:rsidRPr="001361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1B2">
        <w:rPr>
          <w:rFonts w:ascii="Times New Roman" w:hAnsi="Times New Roman" w:cs="Times New Roman"/>
          <w:sz w:val="28"/>
          <w:szCs w:val="28"/>
          <w:lang w:val="uk-UA"/>
        </w:rPr>
        <w:t xml:space="preserve">такі </w:t>
      </w:r>
      <w:r w:rsidR="001361B2" w:rsidRPr="00EE3B43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 w:rsidR="001361B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EE3B43" w:rsidRPr="001361B2" w:rsidRDefault="001361B2" w:rsidP="001361B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61B2">
        <w:rPr>
          <w:rFonts w:ascii="Times New Roman" w:hAnsi="Times New Roman" w:cs="Times New Roman"/>
          <w:sz w:val="28"/>
          <w:szCs w:val="28"/>
          <w:lang w:val="uk-UA"/>
        </w:rPr>
        <w:t xml:space="preserve">«Оновлення та забезпечення розвитку матеріально-технічної бази комунального підприємства, заходи з енергозбереження» замінити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361B2">
        <w:rPr>
          <w:rFonts w:ascii="Times New Roman" w:hAnsi="Times New Roman" w:cs="Times New Roman"/>
          <w:sz w:val="28"/>
          <w:szCs w:val="28"/>
          <w:lang w:val="uk-UA"/>
        </w:rPr>
        <w:t>на «Оновлення та забезпечення розвитку матеріально-технічної бази, програмного забезпечення, заходи з енергозбереження комунального підприємства»</w:t>
      </w:r>
    </w:p>
    <w:sectPr w:rsidR="00EE3B43" w:rsidRPr="00136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B43"/>
    <w:rsid w:val="00042141"/>
    <w:rsid w:val="001361B2"/>
    <w:rsid w:val="001B5870"/>
    <w:rsid w:val="00804B75"/>
    <w:rsid w:val="00EE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027A3-F602-42EC-B0D8-7AE90D30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EE3B43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2023-08-16T08:54:00Z</cp:lastPrinted>
  <dcterms:created xsi:type="dcterms:W3CDTF">2023-08-16T09:40:00Z</dcterms:created>
  <dcterms:modified xsi:type="dcterms:W3CDTF">2023-08-16T09:40:00Z</dcterms:modified>
</cp:coreProperties>
</file>