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9217031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A457A" w:rsidRDefault="00AA457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A457A">
        <w:rPr>
          <w:sz w:val="28"/>
          <w:szCs w:val="28"/>
          <w:u w:val="single"/>
          <w:lang w:val="uk-UA"/>
        </w:rPr>
        <w:t>03.09.2021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AA457A">
        <w:rPr>
          <w:sz w:val="28"/>
          <w:szCs w:val="28"/>
          <w:u w:val="single"/>
          <w:lang w:val="uk-UA"/>
        </w:rPr>
        <w:t>343-р</w:t>
      </w:r>
    </w:p>
    <w:p w:rsidR="008B2299" w:rsidRPr="003540A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540A0" w:rsidRDefault="003540A0" w:rsidP="0035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</w:p>
    <w:p w:rsidR="003540A0" w:rsidRDefault="003540A0" w:rsidP="0035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3540A0" w:rsidRDefault="003540A0" w:rsidP="0035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  <w:bookmarkStart w:id="0" w:name="_GoBack"/>
      <w:bookmarkEnd w:id="0"/>
    </w:p>
    <w:p w:rsidR="003540A0" w:rsidRDefault="003540A0" w:rsidP="003540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3540A0" w:rsidRDefault="003540A0" w:rsidP="003540A0">
      <w:pPr>
        <w:jc w:val="both"/>
        <w:outlineLvl w:val="0"/>
        <w:rPr>
          <w:lang w:val="uk-UA"/>
        </w:rPr>
      </w:pPr>
    </w:p>
    <w:p w:rsidR="003540A0" w:rsidRDefault="003540A0" w:rsidP="003540A0">
      <w:pPr>
        <w:jc w:val="both"/>
        <w:outlineLvl w:val="0"/>
        <w:rPr>
          <w:lang w:val="uk-UA"/>
        </w:rPr>
      </w:pPr>
    </w:p>
    <w:p w:rsidR="003540A0" w:rsidRDefault="003540A0" w:rsidP="003540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</w:t>
      </w:r>
      <w:r w:rsidR="003802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</w:t>
      </w:r>
      <w:r w:rsidR="00237ACB">
        <w:rPr>
          <w:sz w:val="28"/>
          <w:szCs w:val="28"/>
          <w:lang w:val="uk-UA"/>
        </w:rPr>
        <w:t xml:space="preserve">, затвердженого розпорядженням голови обласної ради </w:t>
      </w:r>
      <w:r w:rsidR="00237ACB">
        <w:rPr>
          <w:sz w:val="28"/>
          <w:szCs w:val="28"/>
          <w:lang w:val="uk-UA"/>
        </w:rPr>
        <w:br/>
        <w:t>від 3</w:t>
      </w:r>
      <w:r w:rsidR="00380289">
        <w:rPr>
          <w:sz w:val="28"/>
          <w:szCs w:val="28"/>
          <w:lang w:val="uk-UA"/>
        </w:rPr>
        <w:t>0.12.2016 № 380-р</w:t>
      </w:r>
      <w:r w:rsidR="00237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змінами), </w:t>
      </w:r>
      <w:r w:rsidR="00237ACB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дані звітів про виконання фінансових планів підприємств спільної власності територіальних громад сіл, селищ, міст Черкаської області за ІІ квартал 2021 року та пропозиції підприємств</w:t>
      </w:r>
      <w:r w:rsidR="00237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фінансову можливість:</w:t>
      </w:r>
    </w:p>
    <w:p w:rsidR="003540A0" w:rsidRDefault="003540A0" w:rsidP="003540A0">
      <w:pPr>
        <w:jc w:val="both"/>
        <w:rPr>
          <w:sz w:val="28"/>
          <w:szCs w:val="28"/>
          <w:lang w:val="uk-UA"/>
        </w:rPr>
      </w:pPr>
    </w:p>
    <w:p w:rsidR="003540A0" w:rsidRDefault="003540A0" w:rsidP="003540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Дозволити виплатити премію за ІІ квартал 2021 року з фонду оплати праці відповідних підприємств в розмірі 100 % посадового окладу таким керівникам підприємств спільної власності територіальних громад сіл, селищ, міст Черкаської області:</w:t>
      </w:r>
    </w:p>
    <w:p w:rsidR="003540A0" w:rsidRDefault="003540A0" w:rsidP="003540A0">
      <w:pPr>
        <w:jc w:val="both"/>
        <w:rPr>
          <w:sz w:val="28"/>
          <w:szCs w:val="28"/>
          <w:lang w:val="uk-UA"/>
        </w:rPr>
      </w:pPr>
    </w:p>
    <w:p w:rsidR="003540A0" w:rsidRPr="003B1523" w:rsidRDefault="003540A0" w:rsidP="003540A0">
      <w:pPr>
        <w:ind w:firstLine="709"/>
        <w:jc w:val="both"/>
        <w:rPr>
          <w:sz w:val="28"/>
          <w:szCs w:val="28"/>
          <w:lang w:val="uk-UA"/>
        </w:rPr>
      </w:pPr>
      <w:r w:rsidRPr="003B1523">
        <w:rPr>
          <w:sz w:val="28"/>
          <w:szCs w:val="28"/>
          <w:lang w:val="uk-UA"/>
        </w:rPr>
        <w:t>ГОЛОВАТІЙ Оксані Дмитрівні – директору комунального проектно-виробничого архітектурно-планувального підприємства «Облархбюро» Черкаської обласної ради;</w:t>
      </w:r>
    </w:p>
    <w:p w:rsidR="003540A0" w:rsidRDefault="003540A0" w:rsidP="003540A0">
      <w:pPr>
        <w:ind w:firstLine="709"/>
        <w:jc w:val="both"/>
        <w:rPr>
          <w:sz w:val="28"/>
          <w:szCs w:val="28"/>
          <w:lang w:val="uk-UA"/>
        </w:rPr>
      </w:pPr>
      <w:r w:rsidRPr="003B1523">
        <w:rPr>
          <w:sz w:val="28"/>
          <w:szCs w:val="28"/>
          <w:lang w:val="uk-UA"/>
        </w:rPr>
        <w:t>КАРПЕНКО Олені Анатоліївні – завідувачу комунального підприємства «Тальнівська центральна</w:t>
      </w:r>
      <w:r>
        <w:rPr>
          <w:sz w:val="28"/>
          <w:szCs w:val="28"/>
          <w:lang w:val="uk-UA"/>
        </w:rPr>
        <w:t xml:space="preserve"> районна аптека № 73 Черкаської обласної ради»;</w:t>
      </w:r>
    </w:p>
    <w:p w:rsidR="003540A0" w:rsidRDefault="003540A0" w:rsidP="003540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ФІЛІНСЬКІЙ Тетяні Анатоліївні – директору комунального підприємства «Черкаське обласне об’єднане бюро технічної інвентаризації»;</w:t>
      </w:r>
    </w:p>
    <w:p w:rsidR="00E31509" w:rsidRPr="00E31509" w:rsidRDefault="00E31509" w:rsidP="003540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ВИСОЧИНУ </w:t>
      </w:r>
      <w:r w:rsidRPr="00F441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алерію Петр</w:t>
      </w:r>
      <w:r w:rsidRPr="00F4419C">
        <w:rPr>
          <w:sz w:val="28"/>
          <w:szCs w:val="28"/>
          <w:lang w:val="uk-UA"/>
        </w:rPr>
        <w:t>овичу</w:t>
      </w:r>
      <w:r w:rsidRPr="00E315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4419C">
        <w:rPr>
          <w:sz w:val="28"/>
          <w:szCs w:val="28"/>
          <w:lang w:val="uk-UA"/>
        </w:rPr>
        <w:t xml:space="preserve"> директору комунального підприємства «Управління по експлуатації Будинку рад і об’єктів </w:t>
      </w:r>
      <w:r>
        <w:rPr>
          <w:sz w:val="28"/>
          <w:szCs w:val="28"/>
          <w:lang w:val="uk-UA"/>
        </w:rPr>
        <w:t>обласної комунальної власності»;</w:t>
      </w:r>
    </w:p>
    <w:p w:rsidR="003540A0" w:rsidRDefault="003540A0" w:rsidP="003540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ЧОРНОКОНЬ Олені Іванівні – завідувачу комунального підприємства «Монастирищенська центральна районна аптека № 17» Черкаської обласної ради.</w:t>
      </w:r>
    </w:p>
    <w:p w:rsidR="003540A0" w:rsidRPr="00950F15" w:rsidRDefault="003540A0" w:rsidP="003540A0">
      <w:pPr>
        <w:ind w:firstLine="709"/>
        <w:jc w:val="both"/>
        <w:rPr>
          <w:sz w:val="28"/>
          <w:szCs w:val="28"/>
          <w:lang w:val="uk-UA"/>
        </w:rPr>
      </w:pPr>
      <w:r w:rsidRPr="00950F15"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3540A0" w:rsidRDefault="003540A0" w:rsidP="003540A0">
      <w:pPr>
        <w:jc w:val="both"/>
        <w:rPr>
          <w:lang w:val="uk-UA"/>
        </w:rPr>
      </w:pPr>
    </w:p>
    <w:p w:rsidR="003540A0" w:rsidRDefault="003540A0" w:rsidP="003540A0">
      <w:pPr>
        <w:jc w:val="both"/>
        <w:rPr>
          <w:lang w:val="uk-UA"/>
        </w:rPr>
      </w:pPr>
    </w:p>
    <w:p w:rsidR="003540A0" w:rsidRDefault="003540A0" w:rsidP="003540A0">
      <w:pPr>
        <w:jc w:val="both"/>
        <w:rPr>
          <w:lang w:val="uk-UA"/>
        </w:rPr>
      </w:pPr>
    </w:p>
    <w:p w:rsidR="003540A0" w:rsidRDefault="003540A0" w:rsidP="003540A0">
      <w:pPr>
        <w:rPr>
          <w:lang w:val="uk-UA"/>
        </w:rPr>
      </w:pPr>
    </w:p>
    <w:p w:rsidR="00007441" w:rsidRPr="003540A0" w:rsidRDefault="00380289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 w:rsidR="00E31509">
        <w:rPr>
          <w:sz w:val="28"/>
          <w:szCs w:val="28"/>
          <w:lang w:val="uk-UA"/>
        </w:rPr>
        <w:t xml:space="preserve"> </w:t>
      </w:r>
      <w:r w:rsidR="00054DB7">
        <w:rPr>
          <w:sz w:val="28"/>
          <w:szCs w:val="28"/>
          <w:lang w:val="uk-UA"/>
        </w:rPr>
        <w:t xml:space="preserve"> </w:t>
      </w:r>
      <w:r w:rsidR="00054DB7">
        <w:rPr>
          <w:sz w:val="28"/>
          <w:szCs w:val="28"/>
          <w:lang w:val="uk-UA"/>
        </w:rPr>
        <w:tab/>
      </w:r>
      <w:r w:rsidR="00054DB7">
        <w:rPr>
          <w:sz w:val="28"/>
          <w:szCs w:val="28"/>
          <w:lang w:val="uk-UA"/>
        </w:rPr>
        <w:tab/>
      </w:r>
      <w:r w:rsidR="00054DB7">
        <w:rPr>
          <w:sz w:val="28"/>
          <w:szCs w:val="28"/>
          <w:lang w:val="uk-UA"/>
        </w:rPr>
        <w:tab/>
      </w:r>
      <w:r w:rsidR="00054DB7">
        <w:rPr>
          <w:sz w:val="28"/>
          <w:szCs w:val="28"/>
          <w:lang w:val="uk-UA"/>
        </w:rPr>
        <w:tab/>
      </w:r>
      <w:r w:rsidR="00054DB7">
        <w:rPr>
          <w:sz w:val="28"/>
          <w:szCs w:val="28"/>
          <w:lang w:val="uk-UA"/>
        </w:rPr>
        <w:tab/>
      </w:r>
      <w:r w:rsidR="00054DB7">
        <w:rPr>
          <w:sz w:val="28"/>
          <w:szCs w:val="28"/>
          <w:lang w:val="uk-UA"/>
        </w:rPr>
        <w:tab/>
      </w:r>
      <w:r w:rsidR="00054D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3540A0" w:rsidSect="00237AC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7B" w:rsidRDefault="0018327B" w:rsidP="00237ACB">
      <w:r>
        <w:separator/>
      </w:r>
    </w:p>
  </w:endnote>
  <w:endnote w:type="continuationSeparator" w:id="0">
    <w:p w:rsidR="0018327B" w:rsidRDefault="0018327B" w:rsidP="0023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7B" w:rsidRDefault="0018327B" w:rsidP="00237ACB">
      <w:r>
        <w:separator/>
      </w:r>
    </w:p>
  </w:footnote>
  <w:footnote w:type="continuationSeparator" w:id="0">
    <w:p w:rsidR="0018327B" w:rsidRDefault="0018327B" w:rsidP="0023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282236"/>
      <w:docPartObj>
        <w:docPartGallery w:val="Page Numbers (Top of Page)"/>
        <w:docPartUnique/>
      </w:docPartObj>
    </w:sdtPr>
    <w:sdtEndPr/>
    <w:sdtContent>
      <w:p w:rsidR="00237ACB" w:rsidRDefault="00237A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7A" w:rsidRPr="00AA457A">
          <w:rPr>
            <w:noProof/>
            <w:lang w:val="uk-UA"/>
          </w:rPr>
          <w:t>2</w:t>
        </w:r>
        <w:r>
          <w:fldChar w:fldCharType="end"/>
        </w:r>
      </w:p>
    </w:sdtContent>
  </w:sdt>
  <w:p w:rsidR="00237ACB" w:rsidRDefault="00237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54DB7"/>
    <w:rsid w:val="00093A0D"/>
    <w:rsid w:val="0018327B"/>
    <w:rsid w:val="001C0868"/>
    <w:rsid w:val="00211C25"/>
    <w:rsid w:val="00237ACB"/>
    <w:rsid w:val="0030133B"/>
    <w:rsid w:val="003540A0"/>
    <w:rsid w:val="00372E11"/>
    <w:rsid w:val="00380289"/>
    <w:rsid w:val="00397915"/>
    <w:rsid w:val="003B1523"/>
    <w:rsid w:val="00411344"/>
    <w:rsid w:val="00516386"/>
    <w:rsid w:val="0075081E"/>
    <w:rsid w:val="007A1FBA"/>
    <w:rsid w:val="007D0460"/>
    <w:rsid w:val="008B2299"/>
    <w:rsid w:val="0093691C"/>
    <w:rsid w:val="00950F15"/>
    <w:rsid w:val="00AA457A"/>
    <w:rsid w:val="00B56F3D"/>
    <w:rsid w:val="00BB6A5E"/>
    <w:rsid w:val="00CA5172"/>
    <w:rsid w:val="00CF56E3"/>
    <w:rsid w:val="00D401B8"/>
    <w:rsid w:val="00E31509"/>
    <w:rsid w:val="00F26C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5543C-0179-4DCE-A7ED-11C55DA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37AC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37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7AC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37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12</cp:revision>
  <dcterms:created xsi:type="dcterms:W3CDTF">2018-10-09T07:10:00Z</dcterms:created>
  <dcterms:modified xsi:type="dcterms:W3CDTF">2021-09-03T07:32:00Z</dcterms:modified>
</cp:coreProperties>
</file>